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25B" w:rsidRDefault="00F7625B"/>
    <w:tbl>
      <w:tblPr>
        <w:tblStyle w:val="Grilledutableau"/>
        <w:tblW w:w="14029" w:type="dxa"/>
        <w:tblLayout w:type="fixed"/>
        <w:tblLook w:val="04A0" w:firstRow="1" w:lastRow="0" w:firstColumn="1" w:lastColumn="0" w:noHBand="0" w:noVBand="1"/>
      </w:tblPr>
      <w:tblGrid>
        <w:gridCol w:w="3670"/>
        <w:gridCol w:w="9511"/>
        <w:gridCol w:w="848"/>
      </w:tblGrid>
      <w:tr w:rsidR="001F1DD4" w:rsidRPr="00DB58BB" w:rsidTr="00103D58">
        <w:trPr>
          <w:cantSplit/>
          <w:trHeight w:val="567"/>
          <w:tblHeader/>
        </w:trPr>
        <w:tc>
          <w:tcPr>
            <w:tcW w:w="3670" w:type="dxa"/>
            <w:shd w:val="clear" w:color="auto" w:fill="FFF2CC" w:themeFill="accent4" w:themeFillTint="33"/>
            <w:vAlign w:val="center"/>
          </w:tcPr>
          <w:p w:rsidR="001F1DD4" w:rsidRPr="001F1DD4" w:rsidRDefault="001F1DD4" w:rsidP="000E1A4E">
            <w:pPr>
              <w:jc w:val="center"/>
              <w:rPr>
                <w:b/>
              </w:rPr>
            </w:pPr>
            <w:r w:rsidRPr="001F1DD4">
              <w:rPr>
                <w:b/>
              </w:rPr>
              <w:t>CONTENUS</w:t>
            </w:r>
          </w:p>
        </w:tc>
        <w:tc>
          <w:tcPr>
            <w:tcW w:w="9511" w:type="dxa"/>
            <w:shd w:val="clear" w:color="auto" w:fill="FFF2CC" w:themeFill="accent4" w:themeFillTint="33"/>
            <w:vAlign w:val="center"/>
          </w:tcPr>
          <w:p w:rsidR="001F1DD4" w:rsidRPr="001F1DD4" w:rsidRDefault="001F1DD4" w:rsidP="000E1A4E">
            <w:pPr>
              <w:jc w:val="center"/>
              <w:rPr>
                <w:b/>
              </w:rPr>
            </w:pPr>
            <w:r w:rsidRPr="001F1DD4">
              <w:rPr>
                <w:b/>
              </w:rPr>
              <w:t>ATTENDUS P3</w:t>
            </w:r>
          </w:p>
        </w:tc>
        <w:tc>
          <w:tcPr>
            <w:tcW w:w="848" w:type="dxa"/>
            <w:shd w:val="clear" w:color="auto" w:fill="FFF2CC" w:themeFill="accent4" w:themeFillTint="33"/>
            <w:vAlign w:val="center"/>
          </w:tcPr>
          <w:p w:rsidR="001F1DD4" w:rsidRPr="001F1DD4" w:rsidRDefault="001F1DD4" w:rsidP="00A61FBB">
            <w:pPr>
              <w:jc w:val="center"/>
              <w:rPr>
                <w:b/>
              </w:rPr>
            </w:pPr>
            <w:r w:rsidRPr="001F1DD4">
              <w:rPr>
                <w:b/>
              </w:rPr>
              <w:t>RÉF</w:t>
            </w:r>
          </w:p>
        </w:tc>
      </w:tr>
      <w:tr w:rsidR="00193D25" w:rsidRPr="00DB58BB" w:rsidTr="00103D58">
        <w:trPr>
          <w:trHeight w:val="567"/>
        </w:trPr>
        <w:tc>
          <w:tcPr>
            <w:tcW w:w="14029" w:type="dxa"/>
            <w:gridSpan w:val="3"/>
            <w:shd w:val="clear" w:color="auto" w:fill="9CC2E5" w:themeFill="accent1" w:themeFillTint="99"/>
            <w:vAlign w:val="center"/>
          </w:tcPr>
          <w:p w:rsidR="00193D25" w:rsidRPr="00C66694" w:rsidRDefault="00193D25" w:rsidP="00A61FBB">
            <w:pPr>
              <w:jc w:val="center"/>
              <w:rPr>
                <w:b/>
              </w:rPr>
            </w:pPr>
            <w:r w:rsidRPr="00C66694">
              <w:rPr>
                <w:b/>
              </w:rPr>
              <w:t>LES VIVANTS/Les besoins des plantes vertes</w:t>
            </w:r>
          </w:p>
        </w:tc>
      </w:tr>
      <w:tr w:rsidR="00193D25" w:rsidRPr="00D60E35" w:rsidTr="00103D58">
        <w:trPr>
          <w:trHeight w:val="686"/>
        </w:trPr>
        <w:tc>
          <w:tcPr>
            <w:tcW w:w="3670" w:type="dxa"/>
            <w:vMerge w:val="restart"/>
            <w:shd w:val="clear" w:color="auto" w:fill="auto"/>
          </w:tcPr>
          <w:p w:rsidR="00193D25" w:rsidRPr="001F1DD4" w:rsidRDefault="00193D25" w:rsidP="00A44165">
            <w:pPr>
              <w:rPr>
                <w:b/>
              </w:rPr>
            </w:pPr>
            <w:r w:rsidRPr="001F1DD4">
              <w:rPr>
                <w:rFonts w:cstheme="minorHAnsi"/>
                <w:b/>
              </w:rPr>
              <w:t xml:space="preserve">S : </w:t>
            </w:r>
            <w:r w:rsidRPr="001F1DD4">
              <w:rPr>
                <w:b/>
              </w:rPr>
              <w:t xml:space="preserve">Anatomie des plantes à </w:t>
            </w:r>
          </w:p>
          <w:p w:rsidR="00193D25" w:rsidRPr="001F1DD4" w:rsidRDefault="00193D25" w:rsidP="00A44165">
            <w:pPr>
              <w:rPr>
                <w:b/>
              </w:rPr>
            </w:pPr>
            <w:r w:rsidRPr="001F1DD4">
              <w:rPr>
                <w:b/>
              </w:rPr>
              <w:t xml:space="preserve">- fleurs  </w:t>
            </w:r>
          </w:p>
          <w:p w:rsidR="00193D25" w:rsidRPr="001F1DD4" w:rsidRDefault="00193D25" w:rsidP="00A44165">
            <w:pPr>
              <w:rPr>
                <w:b/>
              </w:rPr>
            </w:pPr>
            <w:r w:rsidRPr="001F1DD4">
              <w:rPr>
                <w:b/>
              </w:rPr>
              <w:t xml:space="preserve">- Fruit </w:t>
            </w:r>
          </w:p>
          <w:p w:rsidR="00193D25" w:rsidRPr="001F1DD4" w:rsidRDefault="00193D25" w:rsidP="00A44165">
            <w:pPr>
              <w:rPr>
                <w:b/>
              </w:rPr>
            </w:pPr>
            <w:r w:rsidRPr="001F1DD4">
              <w:rPr>
                <w:b/>
              </w:rPr>
              <w:t xml:space="preserve">- Tige </w:t>
            </w:r>
          </w:p>
          <w:p w:rsidR="00193D25" w:rsidRPr="001F1DD4" w:rsidRDefault="00193D25" w:rsidP="00A44165">
            <w:pPr>
              <w:rPr>
                <w:b/>
              </w:rPr>
            </w:pPr>
            <w:r w:rsidRPr="001F1DD4">
              <w:rPr>
                <w:b/>
              </w:rPr>
              <w:t xml:space="preserve">- Racine </w:t>
            </w:r>
          </w:p>
          <w:p w:rsidR="00193D25" w:rsidRPr="001F1DD4" w:rsidRDefault="00193D25" w:rsidP="00A44165">
            <w:pPr>
              <w:rPr>
                <w:b/>
              </w:rPr>
            </w:pPr>
            <w:r w:rsidRPr="001F1DD4">
              <w:rPr>
                <w:b/>
              </w:rPr>
              <w:t xml:space="preserve">- Feuille </w:t>
            </w:r>
          </w:p>
          <w:p w:rsidR="00193D25" w:rsidRPr="001F1DD4" w:rsidRDefault="00193D25" w:rsidP="00A44165">
            <w:pPr>
              <w:rPr>
                <w:b/>
              </w:rPr>
            </w:pPr>
            <w:r w:rsidRPr="001F1DD4">
              <w:rPr>
                <w:b/>
              </w:rPr>
              <w:t xml:space="preserve">- Graine </w:t>
            </w:r>
          </w:p>
          <w:p w:rsidR="00193D25" w:rsidRPr="001F1DD4" w:rsidRDefault="00C66246" w:rsidP="00A44165">
            <w:pPr>
              <w:rPr>
                <w:rFonts w:cstheme="minorHAnsi"/>
                <w:b/>
              </w:rPr>
            </w:pPr>
            <w:r>
              <w:rPr>
                <w:b/>
              </w:rPr>
              <w:t>- Fleur</w:t>
            </w:r>
          </w:p>
        </w:tc>
        <w:tc>
          <w:tcPr>
            <w:tcW w:w="9511" w:type="dxa"/>
            <w:shd w:val="clear" w:color="auto" w:fill="auto"/>
          </w:tcPr>
          <w:p w:rsidR="00193D25" w:rsidRPr="00947614" w:rsidRDefault="00193D25" w:rsidP="001F1DD4">
            <w:pPr>
              <w:jc w:val="both"/>
            </w:pPr>
            <w:r>
              <w:t>Identifier les parties de la plante à fleurs dont, au moins, la graine, la tige, la racine, la feuille, le fruit et la fleur.</w:t>
            </w:r>
          </w:p>
        </w:tc>
        <w:tc>
          <w:tcPr>
            <w:tcW w:w="848" w:type="dxa"/>
          </w:tcPr>
          <w:p w:rsidR="00193D25" w:rsidRPr="001F1DD4" w:rsidRDefault="00193D25" w:rsidP="00193D25">
            <w:pPr>
              <w:jc w:val="center"/>
            </w:pPr>
            <w:r w:rsidRPr="001F1DD4">
              <w:t>SC80</w:t>
            </w:r>
          </w:p>
        </w:tc>
      </w:tr>
      <w:tr w:rsidR="00193D25" w:rsidRPr="00D60E35" w:rsidTr="0058754B">
        <w:trPr>
          <w:trHeight w:val="859"/>
        </w:trPr>
        <w:tc>
          <w:tcPr>
            <w:tcW w:w="3670" w:type="dxa"/>
            <w:vMerge/>
            <w:shd w:val="clear" w:color="auto" w:fill="auto"/>
          </w:tcPr>
          <w:p w:rsidR="00193D25" w:rsidRPr="001F1DD4" w:rsidRDefault="00193D25" w:rsidP="00A44165">
            <w:pPr>
              <w:rPr>
                <w:rFonts w:cstheme="minorHAnsi"/>
                <w:b/>
              </w:rPr>
            </w:pPr>
          </w:p>
        </w:tc>
        <w:tc>
          <w:tcPr>
            <w:tcW w:w="9511" w:type="dxa"/>
            <w:shd w:val="clear" w:color="auto" w:fill="auto"/>
          </w:tcPr>
          <w:p w:rsidR="00193D25" w:rsidRPr="00947614" w:rsidRDefault="00193D25" w:rsidP="001F1DD4">
            <w:pPr>
              <w:jc w:val="both"/>
            </w:pPr>
            <w:r>
              <w:t>Préciser que les graines sont contenues dans un fruit</w:t>
            </w:r>
            <w:r w:rsidR="00A36874">
              <w:t>.</w:t>
            </w:r>
          </w:p>
        </w:tc>
        <w:tc>
          <w:tcPr>
            <w:tcW w:w="848" w:type="dxa"/>
          </w:tcPr>
          <w:p w:rsidR="00193D25" w:rsidRPr="001F1DD4" w:rsidRDefault="00193D25" w:rsidP="00193D25">
            <w:pPr>
              <w:jc w:val="center"/>
            </w:pPr>
            <w:r w:rsidRPr="001F1DD4">
              <w:t>SC81</w:t>
            </w:r>
          </w:p>
        </w:tc>
      </w:tr>
      <w:tr w:rsidR="007F168B" w:rsidRPr="00D60E35" w:rsidTr="0058754B">
        <w:trPr>
          <w:trHeight w:val="1251"/>
        </w:trPr>
        <w:tc>
          <w:tcPr>
            <w:tcW w:w="3670" w:type="dxa"/>
          </w:tcPr>
          <w:p w:rsidR="00193D25" w:rsidRPr="001F1DD4" w:rsidRDefault="007F168B" w:rsidP="00A44165">
            <w:pPr>
              <w:rPr>
                <w:b/>
              </w:rPr>
            </w:pPr>
            <w:r w:rsidRPr="001F1DD4">
              <w:rPr>
                <w:rFonts w:cstheme="minorHAnsi"/>
                <w:b/>
              </w:rPr>
              <w:t xml:space="preserve">S : </w:t>
            </w:r>
            <w:r w:rsidR="00193D25" w:rsidRPr="001F1DD4">
              <w:rPr>
                <w:b/>
              </w:rPr>
              <w:t xml:space="preserve">Facteurs nécessaires à la germination d’une plante  </w:t>
            </w:r>
          </w:p>
          <w:p w:rsidR="00193D25" w:rsidRPr="001F1DD4" w:rsidRDefault="00193D25" w:rsidP="00A44165">
            <w:pPr>
              <w:rPr>
                <w:b/>
              </w:rPr>
            </w:pPr>
            <w:r w:rsidRPr="001F1DD4">
              <w:rPr>
                <w:b/>
              </w:rPr>
              <w:t xml:space="preserve">- Humidité </w:t>
            </w:r>
          </w:p>
          <w:p w:rsidR="00193D25" w:rsidRPr="001F1DD4" w:rsidRDefault="00193D25" w:rsidP="00A44165">
            <w:pPr>
              <w:rPr>
                <w:b/>
              </w:rPr>
            </w:pPr>
            <w:r w:rsidRPr="001F1DD4">
              <w:rPr>
                <w:b/>
              </w:rPr>
              <w:t xml:space="preserve">- Température adéquate </w:t>
            </w:r>
          </w:p>
          <w:p w:rsidR="007F168B" w:rsidRPr="001F1DD4" w:rsidRDefault="00193D25" w:rsidP="00A44165">
            <w:pPr>
              <w:rPr>
                <w:b/>
              </w:rPr>
            </w:pPr>
            <w:r w:rsidRPr="001F1DD4">
              <w:rPr>
                <w:b/>
              </w:rPr>
              <w:t>- Air</w:t>
            </w:r>
          </w:p>
        </w:tc>
        <w:tc>
          <w:tcPr>
            <w:tcW w:w="9511" w:type="dxa"/>
          </w:tcPr>
          <w:p w:rsidR="007F168B" w:rsidRPr="00947614" w:rsidRDefault="00193D25" w:rsidP="001F1DD4">
            <w:r>
              <w:t>Expliquer que la germination d’une graine dépend de certaines conditions (humidité, température adéquate et présence d’air).</w:t>
            </w:r>
          </w:p>
        </w:tc>
        <w:tc>
          <w:tcPr>
            <w:tcW w:w="848" w:type="dxa"/>
          </w:tcPr>
          <w:p w:rsidR="007F168B" w:rsidRPr="001F1DD4" w:rsidRDefault="007F168B" w:rsidP="00193D25">
            <w:pPr>
              <w:jc w:val="center"/>
            </w:pPr>
            <w:r w:rsidRPr="001F1DD4">
              <w:t>SC</w:t>
            </w:r>
            <w:r w:rsidR="00193D25" w:rsidRPr="001F1DD4">
              <w:t>82</w:t>
            </w:r>
          </w:p>
        </w:tc>
      </w:tr>
      <w:tr w:rsidR="007F168B" w:rsidRPr="00D60E35" w:rsidTr="0058754B">
        <w:trPr>
          <w:trHeight w:val="567"/>
        </w:trPr>
        <w:tc>
          <w:tcPr>
            <w:tcW w:w="3670" w:type="dxa"/>
          </w:tcPr>
          <w:p w:rsidR="00A36874" w:rsidRPr="001F1DD4" w:rsidRDefault="007F168B" w:rsidP="00A44165">
            <w:pPr>
              <w:rPr>
                <w:b/>
              </w:rPr>
            </w:pPr>
            <w:r w:rsidRPr="001F1DD4">
              <w:rPr>
                <w:rFonts w:cstheme="minorHAnsi"/>
                <w:b/>
              </w:rPr>
              <w:t xml:space="preserve">S : </w:t>
            </w:r>
            <w:r w:rsidR="00A36874" w:rsidRPr="001F1DD4">
              <w:rPr>
                <w:b/>
              </w:rPr>
              <w:t xml:space="preserve">Besoins essentiels à la croissance d’une plante </w:t>
            </w:r>
          </w:p>
          <w:p w:rsidR="00A36874" w:rsidRPr="001F1DD4" w:rsidRDefault="00A36874" w:rsidP="00A44165">
            <w:pPr>
              <w:rPr>
                <w:b/>
              </w:rPr>
            </w:pPr>
            <w:r w:rsidRPr="001F1DD4">
              <w:rPr>
                <w:b/>
              </w:rPr>
              <w:t xml:space="preserve">- Eau </w:t>
            </w:r>
          </w:p>
          <w:p w:rsidR="00A36874" w:rsidRPr="001F1DD4" w:rsidRDefault="00A36874" w:rsidP="00A44165">
            <w:pPr>
              <w:rPr>
                <w:b/>
              </w:rPr>
            </w:pPr>
            <w:r w:rsidRPr="001F1DD4">
              <w:rPr>
                <w:b/>
              </w:rPr>
              <w:t xml:space="preserve">- Air </w:t>
            </w:r>
          </w:p>
          <w:p w:rsidR="007F168B" w:rsidRPr="001F1DD4" w:rsidRDefault="00A36874" w:rsidP="00A44165">
            <w:pPr>
              <w:rPr>
                <w:rFonts w:cstheme="minorHAnsi"/>
                <w:b/>
              </w:rPr>
            </w:pPr>
            <w:r w:rsidRPr="001F1DD4">
              <w:rPr>
                <w:b/>
              </w:rPr>
              <w:t>- Lumière</w:t>
            </w:r>
          </w:p>
        </w:tc>
        <w:tc>
          <w:tcPr>
            <w:tcW w:w="9511" w:type="dxa"/>
          </w:tcPr>
          <w:p w:rsidR="007F168B" w:rsidRPr="00947614" w:rsidRDefault="00A36874" w:rsidP="001F1DD4">
            <w:r>
              <w:t>Nommer des besoins essentiels à la croissance d’une plante : eau, air, lumière.</w:t>
            </w:r>
          </w:p>
        </w:tc>
        <w:tc>
          <w:tcPr>
            <w:tcW w:w="848" w:type="dxa"/>
          </w:tcPr>
          <w:p w:rsidR="007F168B" w:rsidRPr="001F1DD4" w:rsidRDefault="007F168B" w:rsidP="00A36874">
            <w:pPr>
              <w:jc w:val="center"/>
            </w:pPr>
            <w:r w:rsidRPr="001F1DD4">
              <w:t>SC</w:t>
            </w:r>
            <w:r w:rsidR="00A36874" w:rsidRPr="001F1DD4">
              <w:t>83</w:t>
            </w:r>
          </w:p>
        </w:tc>
      </w:tr>
      <w:tr w:rsidR="007F168B" w:rsidTr="0058754B">
        <w:trPr>
          <w:trHeight w:val="358"/>
        </w:trPr>
        <w:tc>
          <w:tcPr>
            <w:tcW w:w="3670" w:type="dxa"/>
          </w:tcPr>
          <w:p w:rsidR="007F168B" w:rsidRPr="001F1DD4" w:rsidRDefault="007F168B" w:rsidP="00A44165">
            <w:pPr>
              <w:rPr>
                <w:rFonts w:cstheme="minorHAnsi"/>
                <w:b/>
              </w:rPr>
            </w:pPr>
            <w:r w:rsidRPr="001F1DD4">
              <w:rPr>
                <w:rFonts w:cstheme="minorHAnsi"/>
                <w:b/>
              </w:rPr>
              <w:t xml:space="preserve">S : </w:t>
            </w:r>
            <w:r w:rsidR="00A36874" w:rsidRPr="001F1DD4">
              <w:rPr>
                <w:b/>
              </w:rPr>
              <w:t>Croissance de la plante</w:t>
            </w:r>
          </w:p>
        </w:tc>
        <w:tc>
          <w:tcPr>
            <w:tcW w:w="9511" w:type="dxa"/>
          </w:tcPr>
          <w:p w:rsidR="007F168B" w:rsidRPr="00947614" w:rsidRDefault="00A36874" w:rsidP="001F1DD4">
            <w:r>
              <w:t>Énoncer que la plante fabrique de la matière : elle grandit, fabrique des feuilles, des fleurs…</w:t>
            </w:r>
          </w:p>
        </w:tc>
        <w:tc>
          <w:tcPr>
            <w:tcW w:w="848" w:type="dxa"/>
          </w:tcPr>
          <w:p w:rsidR="007F168B" w:rsidRPr="001F1DD4" w:rsidRDefault="007F168B" w:rsidP="00A36874">
            <w:pPr>
              <w:jc w:val="center"/>
            </w:pPr>
            <w:r w:rsidRPr="001F1DD4">
              <w:t>SC</w:t>
            </w:r>
            <w:r w:rsidR="00A36874" w:rsidRPr="001F1DD4">
              <w:t>84</w:t>
            </w:r>
          </w:p>
        </w:tc>
      </w:tr>
      <w:tr w:rsidR="007F168B" w:rsidTr="0058754B">
        <w:trPr>
          <w:trHeight w:val="567"/>
        </w:trPr>
        <w:tc>
          <w:tcPr>
            <w:tcW w:w="3670" w:type="dxa"/>
          </w:tcPr>
          <w:p w:rsidR="007F168B" w:rsidRPr="001F1DD4" w:rsidRDefault="00A36874" w:rsidP="00A44165">
            <w:pPr>
              <w:rPr>
                <w:rFonts w:cstheme="minorHAnsi"/>
                <w:b/>
              </w:rPr>
            </w:pPr>
            <w:r w:rsidRPr="001F1DD4">
              <w:rPr>
                <w:b/>
              </w:rPr>
              <w:t>S : Arbres et plantes de l’environnement proche</w:t>
            </w:r>
          </w:p>
        </w:tc>
        <w:tc>
          <w:tcPr>
            <w:tcW w:w="9511" w:type="dxa"/>
          </w:tcPr>
          <w:p w:rsidR="007F168B" w:rsidRPr="00947614" w:rsidRDefault="00A36874" w:rsidP="001F1DD4">
            <w:r>
              <w:t>Citer des plantes peuplant l’environnement proche (arbres, arbustes, plantes…).</w:t>
            </w:r>
          </w:p>
        </w:tc>
        <w:tc>
          <w:tcPr>
            <w:tcW w:w="848" w:type="dxa"/>
          </w:tcPr>
          <w:p w:rsidR="007F168B" w:rsidRPr="001F1DD4" w:rsidRDefault="007F168B" w:rsidP="00A36874">
            <w:pPr>
              <w:jc w:val="center"/>
            </w:pPr>
            <w:r w:rsidRPr="001F1DD4">
              <w:t>SC</w:t>
            </w:r>
            <w:r w:rsidR="00A36874" w:rsidRPr="001F1DD4">
              <w:t>85</w:t>
            </w:r>
          </w:p>
        </w:tc>
      </w:tr>
      <w:tr w:rsidR="007F168B" w:rsidTr="0058754B">
        <w:trPr>
          <w:trHeight w:val="272"/>
        </w:trPr>
        <w:tc>
          <w:tcPr>
            <w:tcW w:w="3670" w:type="dxa"/>
          </w:tcPr>
          <w:p w:rsidR="007F168B" w:rsidRPr="001F1DD4" w:rsidRDefault="00A36874" w:rsidP="00A44165">
            <w:pPr>
              <w:rPr>
                <w:rFonts w:cstheme="minorHAnsi"/>
                <w:b/>
              </w:rPr>
            </w:pPr>
            <w:r w:rsidRPr="001F1DD4">
              <w:rPr>
                <w:b/>
              </w:rPr>
              <w:t>S </w:t>
            </w:r>
            <w:r w:rsidRPr="001F1DD4">
              <w:rPr>
                <w:rFonts w:cstheme="minorHAnsi"/>
                <w:b/>
              </w:rPr>
              <w:t xml:space="preserve">: </w:t>
            </w:r>
            <w:r w:rsidRPr="001F1DD4">
              <w:rPr>
                <w:b/>
              </w:rPr>
              <w:t>Vocabulaire</w:t>
            </w:r>
          </w:p>
        </w:tc>
        <w:tc>
          <w:tcPr>
            <w:tcW w:w="9511" w:type="dxa"/>
          </w:tcPr>
          <w:p w:rsidR="007F168B" w:rsidRPr="00947614" w:rsidRDefault="00A36874" w:rsidP="001F1DD4">
            <w:r>
              <w:t>Utiliser les termes : graine, tige, racine, feuille, fruit, fleur, plante à fleurs, humidité, air, eau, lumière.</w:t>
            </w:r>
          </w:p>
        </w:tc>
        <w:tc>
          <w:tcPr>
            <w:tcW w:w="848" w:type="dxa"/>
          </w:tcPr>
          <w:p w:rsidR="007F168B" w:rsidRPr="001F1DD4" w:rsidRDefault="00A36874" w:rsidP="00947614">
            <w:pPr>
              <w:jc w:val="center"/>
            </w:pPr>
            <w:r w:rsidRPr="001F1DD4">
              <w:t>SC86</w:t>
            </w:r>
          </w:p>
        </w:tc>
      </w:tr>
      <w:tr w:rsidR="007F168B" w:rsidTr="0058754B">
        <w:trPr>
          <w:trHeight w:val="567"/>
        </w:trPr>
        <w:tc>
          <w:tcPr>
            <w:tcW w:w="3670" w:type="dxa"/>
          </w:tcPr>
          <w:p w:rsidR="001A01ED" w:rsidRPr="001F1DD4" w:rsidRDefault="007F168B" w:rsidP="00A44165">
            <w:pPr>
              <w:rPr>
                <w:rFonts w:cstheme="minorHAnsi"/>
                <w:b/>
              </w:rPr>
            </w:pPr>
            <w:r w:rsidRPr="001F1DD4">
              <w:rPr>
                <w:b/>
              </w:rPr>
              <w:t>SF </w:t>
            </w:r>
            <w:r w:rsidRPr="001F1DD4">
              <w:rPr>
                <w:rFonts w:cstheme="minorHAnsi"/>
                <w:b/>
              </w:rPr>
              <w:t xml:space="preserve">: </w:t>
            </w:r>
            <w:r w:rsidR="001A01ED" w:rsidRPr="001F1DD4">
              <w:rPr>
                <w:b/>
              </w:rPr>
              <w:t xml:space="preserve">Suivre un protocole simple ou concevoir collectivement un protocole et le mettre en œuvre : </w:t>
            </w:r>
          </w:p>
          <w:p w:rsidR="001A01ED" w:rsidRPr="001F1DD4" w:rsidRDefault="001A01ED" w:rsidP="00A44165">
            <w:pPr>
              <w:rPr>
                <w:b/>
              </w:rPr>
            </w:pPr>
            <w:r w:rsidRPr="001F1DD4">
              <w:rPr>
                <w:b/>
              </w:rPr>
              <w:lastRenderedPageBreak/>
              <w:t xml:space="preserve">les conditions de germination. Utiliser le matériel avec soin et respecter les consignes de sécurité. </w:t>
            </w:r>
          </w:p>
          <w:p w:rsidR="007F168B" w:rsidRPr="001A01ED" w:rsidRDefault="001A01ED" w:rsidP="00A44165">
            <w:pPr>
              <w:rPr>
                <w:rFonts w:cstheme="minorHAnsi"/>
                <w:b/>
                <w:sz w:val="24"/>
                <w:szCs w:val="24"/>
              </w:rPr>
            </w:pPr>
            <w:r w:rsidRPr="001F1DD4">
              <w:rPr>
                <w:b/>
              </w:rPr>
              <w:t>Verbaliser et schématiser une situation expérimentale</w:t>
            </w:r>
            <w:r w:rsidR="00D72D21">
              <w:rPr>
                <w:b/>
              </w:rPr>
              <w:t>.</w:t>
            </w:r>
          </w:p>
        </w:tc>
        <w:tc>
          <w:tcPr>
            <w:tcW w:w="9511" w:type="dxa"/>
          </w:tcPr>
          <w:p w:rsidR="007F168B" w:rsidRPr="00947614" w:rsidRDefault="001A01ED" w:rsidP="001F1DD4">
            <w:r>
              <w:lastRenderedPageBreak/>
              <w:t>Réaliser des semis pour déterminer des conditions pour qu’une graine germe</w:t>
            </w:r>
            <w:r w:rsidR="001F1DD4">
              <w:t>.</w:t>
            </w:r>
          </w:p>
        </w:tc>
        <w:tc>
          <w:tcPr>
            <w:tcW w:w="848" w:type="dxa"/>
          </w:tcPr>
          <w:p w:rsidR="007F168B" w:rsidRPr="001F1DD4" w:rsidRDefault="001A01ED" w:rsidP="00947614">
            <w:pPr>
              <w:jc w:val="center"/>
            </w:pPr>
            <w:r w:rsidRPr="001F1DD4">
              <w:t>SC87</w:t>
            </w:r>
          </w:p>
        </w:tc>
      </w:tr>
      <w:tr w:rsidR="00D72D21" w:rsidTr="0058754B">
        <w:trPr>
          <w:trHeight w:val="567"/>
        </w:trPr>
        <w:tc>
          <w:tcPr>
            <w:tcW w:w="3670" w:type="dxa"/>
          </w:tcPr>
          <w:p w:rsidR="00D72D21" w:rsidRPr="001F1DD4" w:rsidRDefault="00D72D21" w:rsidP="00A44165">
            <w:pPr>
              <w:rPr>
                <w:b/>
              </w:rPr>
            </w:pPr>
            <w:r w:rsidRPr="001F1DD4">
              <w:rPr>
                <w:b/>
              </w:rPr>
              <w:t>SF : Réaliser une observation en lien avec la question d’ordre scientifique : les plantes à fleurs.</w:t>
            </w:r>
          </w:p>
        </w:tc>
        <w:tc>
          <w:tcPr>
            <w:tcW w:w="9511" w:type="dxa"/>
          </w:tcPr>
          <w:p w:rsidR="00D72D21" w:rsidRDefault="00752509" w:rsidP="001F1DD4">
            <w:r>
              <w:t>Choisir les critères d’observation et recueillir des informations en lien avec les étapes de la vie d’une plante à fleurs.</w:t>
            </w:r>
          </w:p>
        </w:tc>
        <w:tc>
          <w:tcPr>
            <w:tcW w:w="848" w:type="dxa"/>
          </w:tcPr>
          <w:p w:rsidR="00D72D21" w:rsidRPr="001F1DD4" w:rsidRDefault="00752509" w:rsidP="00947614">
            <w:pPr>
              <w:jc w:val="center"/>
            </w:pPr>
            <w:r w:rsidRPr="001F1DD4">
              <w:t>SC88</w:t>
            </w:r>
          </w:p>
        </w:tc>
      </w:tr>
      <w:tr w:rsidR="007F168B" w:rsidTr="0058754B">
        <w:trPr>
          <w:trHeight w:val="284"/>
        </w:trPr>
        <w:tc>
          <w:tcPr>
            <w:tcW w:w="14029" w:type="dxa"/>
            <w:gridSpan w:val="3"/>
            <w:shd w:val="clear" w:color="auto" w:fill="E7E6E6" w:themeFill="background2"/>
            <w:vAlign w:val="center"/>
          </w:tcPr>
          <w:p w:rsidR="007F168B" w:rsidRPr="001F1DD4" w:rsidRDefault="007F168B" w:rsidP="00F462B9">
            <w:pPr>
              <w:jc w:val="center"/>
            </w:pPr>
            <w:r w:rsidRPr="001F1DD4">
              <w:rPr>
                <w:b/>
              </w:rPr>
              <w:t xml:space="preserve">Visées 1 « Pratiquer des sciences » </w:t>
            </w:r>
          </w:p>
        </w:tc>
      </w:tr>
      <w:tr w:rsidR="007F168B" w:rsidTr="0058754B">
        <w:trPr>
          <w:trHeight w:val="567"/>
        </w:trPr>
        <w:tc>
          <w:tcPr>
            <w:tcW w:w="3670" w:type="dxa"/>
          </w:tcPr>
          <w:p w:rsidR="007F168B" w:rsidRPr="001F1DD4" w:rsidRDefault="001F1DD4" w:rsidP="00A4416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 : </w:t>
            </w:r>
            <w:r w:rsidR="00F462B9" w:rsidRPr="001F1DD4">
              <w:rPr>
                <w:b/>
              </w:rPr>
              <w:t>Pratiquer des démarches d’investigation scientifique : la germination d’une graine et la croissance d’une plante</w:t>
            </w:r>
            <w:r w:rsidR="007F168B" w:rsidRPr="001F1DD4">
              <w:rPr>
                <w:rFonts w:cstheme="minorHAnsi"/>
                <w:b/>
              </w:rPr>
              <w:t>.</w:t>
            </w:r>
          </w:p>
        </w:tc>
        <w:tc>
          <w:tcPr>
            <w:tcW w:w="9511" w:type="dxa"/>
          </w:tcPr>
          <w:p w:rsidR="007F168B" w:rsidRPr="00947614" w:rsidRDefault="00F462B9" w:rsidP="001F1DD4">
            <w:r>
              <w:t>Pratiquer une démarche d’investigation scientifique pour déterminer les conditions nécessaires pour qu’une plante se développe à partir d’une graine.</w:t>
            </w:r>
          </w:p>
        </w:tc>
        <w:tc>
          <w:tcPr>
            <w:tcW w:w="848" w:type="dxa"/>
          </w:tcPr>
          <w:p w:rsidR="007F168B" w:rsidRPr="001F1DD4" w:rsidRDefault="00F462B9" w:rsidP="00947614">
            <w:pPr>
              <w:jc w:val="center"/>
            </w:pPr>
            <w:r w:rsidRPr="001F1DD4">
              <w:t>SC89</w:t>
            </w:r>
          </w:p>
        </w:tc>
      </w:tr>
      <w:tr w:rsidR="00F462B9" w:rsidTr="0058754B">
        <w:trPr>
          <w:trHeight w:val="284"/>
        </w:trPr>
        <w:tc>
          <w:tcPr>
            <w:tcW w:w="14029" w:type="dxa"/>
            <w:gridSpan w:val="3"/>
            <w:shd w:val="clear" w:color="auto" w:fill="9CC2E5" w:themeFill="accent1" w:themeFillTint="99"/>
          </w:tcPr>
          <w:p w:rsidR="00F462B9" w:rsidRPr="001F1DD4" w:rsidRDefault="00F462B9" w:rsidP="00F462B9">
            <w:pPr>
              <w:jc w:val="center"/>
            </w:pPr>
            <w:r w:rsidRPr="001F1DD4">
              <w:rPr>
                <w:b/>
              </w:rPr>
              <w:t xml:space="preserve">MATIÈRE/La gestion de l’eau </w:t>
            </w:r>
          </w:p>
        </w:tc>
      </w:tr>
      <w:tr w:rsidR="00E85CD0" w:rsidTr="0058754B">
        <w:trPr>
          <w:trHeight w:val="567"/>
        </w:trPr>
        <w:tc>
          <w:tcPr>
            <w:tcW w:w="3670" w:type="dxa"/>
          </w:tcPr>
          <w:p w:rsidR="00E85CD0" w:rsidRPr="001F1DD4" w:rsidRDefault="00E85CD0" w:rsidP="00A44165">
            <w:pPr>
              <w:rPr>
                <w:b/>
              </w:rPr>
            </w:pPr>
            <w:r w:rsidRPr="001F1DD4">
              <w:rPr>
                <w:rFonts w:cstheme="minorHAnsi"/>
                <w:b/>
              </w:rPr>
              <w:t xml:space="preserve">S : </w:t>
            </w:r>
            <w:r w:rsidRPr="001F1DD4">
              <w:rPr>
                <w:b/>
              </w:rPr>
              <w:t xml:space="preserve">Caractéristiques de l’eau </w:t>
            </w:r>
          </w:p>
          <w:p w:rsidR="00E85CD0" w:rsidRPr="006464B6" w:rsidRDefault="00E85CD0" w:rsidP="00A44165">
            <w:pPr>
              <w:rPr>
                <w:b/>
              </w:rPr>
            </w:pPr>
            <w:r w:rsidRPr="001F1DD4">
              <w:rPr>
                <w:b/>
              </w:rPr>
              <w:t>liquide  - Inodore, incolore, transparente.</w:t>
            </w:r>
          </w:p>
        </w:tc>
        <w:tc>
          <w:tcPr>
            <w:tcW w:w="9511" w:type="dxa"/>
          </w:tcPr>
          <w:p w:rsidR="00E85CD0" w:rsidRPr="00947614" w:rsidRDefault="00E85CD0" w:rsidP="001F1DD4">
            <w:r>
              <w:t>Nommer les caractéristiques physiques de l’eau à l’état liquide : incolore, inodore, transparente.</w:t>
            </w:r>
          </w:p>
        </w:tc>
        <w:tc>
          <w:tcPr>
            <w:tcW w:w="848" w:type="dxa"/>
          </w:tcPr>
          <w:p w:rsidR="00E85CD0" w:rsidRPr="001F1DD4" w:rsidRDefault="00E85CD0" w:rsidP="00E85CD0">
            <w:pPr>
              <w:jc w:val="center"/>
            </w:pPr>
            <w:r w:rsidRPr="001F1DD4">
              <w:t>SC90</w:t>
            </w:r>
          </w:p>
        </w:tc>
      </w:tr>
      <w:tr w:rsidR="00103D58" w:rsidTr="0058754B">
        <w:trPr>
          <w:trHeight w:val="308"/>
        </w:trPr>
        <w:tc>
          <w:tcPr>
            <w:tcW w:w="3670" w:type="dxa"/>
            <w:vMerge w:val="restart"/>
          </w:tcPr>
          <w:p w:rsidR="00103D58" w:rsidRDefault="00103D58" w:rsidP="00A44165">
            <w:pPr>
              <w:rPr>
                <w:rFonts w:cstheme="minorHAnsi"/>
                <w:b/>
              </w:rPr>
            </w:pPr>
            <w:r w:rsidRPr="001F1DD4">
              <w:rPr>
                <w:rFonts w:cstheme="minorHAnsi"/>
                <w:b/>
              </w:rPr>
              <w:t xml:space="preserve">S : </w:t>
            </w:r>
            <w:r w:rsidRPr="001F1DD4">
              <w:rPr>
                <w:b/>
              </w:rPr>
              <w:t>Mélanges.</w:t>
            </w:r>
          </w:p>
          <w:p w:rsidR="00103D58" w:rsidRPr="00ED28E1" w:rsidRDefault="00103D58" w:rsidP="00A44165">
            <w:pPr>
              <w:rPr>
                <w:rFonts w:cstheme="minorHAnsi"/>
                <w:b/>
              </w:rPr>
            </w:pPr>
          </w:p>
          <w:p w:rsidR="00103D58" w:rsidRPr="001F1DD4" w:rsidRDefault="00103D58" w:rsidP="00A44165">
            <w:pPr>
              <w:rPr>
                <w:rFonts w:cstheme="minorHAnsi"/>
                <w:b/>
              </w:rPr>
            </w:pPr>
          </w:p>
        </w:tc>
        <w:tc>
          <w:tcPr>
            <w:tcW w:w="9511" w:type="dxa"/>
          </w:tcPr>
          <w:p w:rsidR="00103D58" w:rsidRPr="00947614" w:rsidRDefault="00103D58" w:rsidP="001F1DD4">
            <w:r>
              <w:t>Préciser qu’un mélange est une association de plusieurs matières.</w:t>
            </w:r>
          </w:p>
        </w:tc>
        <w:tc>
          <w:tcPr>
            <w:tcW w:w="848" w:type="dxa"/>
          </w:tcPr>
          <w:p w:rsidR="00103D58" w:rsidRPr="001F1DD4" w:rsidRDefault="00103D58" w:rsidP="00947614">
            <w:pPr>
              <w:jc w:val="center"/>
            </w:pPr>
            <w:r w:rsidRPr="001F1DD4">
              <w:t>SC91</w:t>
            </w:r>
          </w:p>
        </w:tc>
      </w:tr>
      <w:tr w:rsidR="00103D58" w:rsidTr="00103D58">
        <w:trPr>
          <w:trHeight w:val="284"/>
        </w:trPr>
        <w:tc>
          <w:tcPr>
            <w:tcW w:w="3670" w:type="dxa"/>
            <w:vMerge/>
          </w:tcPr>
          <w:p w:rsidR="00103D58" w:rsidRPr="00A61FBB" w:rsidRDefault="00103D58" w:rsidP="00A441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511" w:type="dxa"/>
          </w:tcPr>
          <w:p w:rsidR="00103D58" w:rsidRPr="00947614" w:rsidRDefault="00103D58" w:rsidP="001F1DD4">
            <w:r>
              <w:t>Préciser que les eaux usées sont des mélanges.</w:t>
            </w:r>
          </w:p>
        </w:tc>
        <w:tc>
          <w:tcPr>
            <w:tcW w:w="848" w:type="dxa"/>
          </w:tcPr>
          <w:p w:rsidR="00103D58" w:rsidRPr="001F1DD4" w:rsidRDefault="00103D58" w:rsidP="00947614">
            <w:pPr>
              <w:jc w:val="center"/>
            </w:pPr>
            <w:r w:rsidRPr="001F1DD4">
              <w:t>SC92</w:t>
            </w:r>
          </w:p>
        </w:tc>
      </w:tr>
      <w:tr w:rsidR="00103D58" w:rsidTr="00103D58">
        <w:trPr>
          <w:trHeight w:val="274"/>
        </w:trPr>
        <w:tc>
          <w:tcPr>
            <w:tcW w:w="3670" w:type="dxa"/>
            <w:vMerge w:val="restart"/>
          </w:tcPr>
          <w:p w:rsidR="00103D58" w:rsidRPr="001F1DD4" w:rsidRDefault="00103D58" w:rsidP="00A44165">
            <w:pPr>
              <w:rPr>
                <w:b/>
              </w:rPr>
            </w:pPr>
            <w:r w:rsidRPr="001F1DD4">
              <w:rPr>
                <w:rFonts w:cstheme="minorHAnsi"/>
                <w:b/>
              </w:rPr>
              <w:t xml:space="preserve">S : </w:t>
            </w:r>
            <w:r w:rsidRPr="001F1DD4">
              <w:rPr>
                <w:b/>
              </w:rPr>
              <w:t xml:space="preserve">Origine de l’eau potable et devenir des eaux usées  </w:t>
            </w:r>
          </w:p>
          <w:p w:rsidR="00103D58" w:rsidRPr="001F1DD4" w:rsidRDefault="00103D58" w:rsidP="00A44165">
            <w:pPr>
              <w:rPr>
                <w:b/>
              </w:rPr>
            </w:pPr>
            <w:r w:rsidRPr="001F1DD4">
              <w:rPr>
                <w:b/>
              </w:rPr>
              <w:t xml:space="preserve">- Station de captage </w:t>
            </w:r>
          </w:p>
          <w:p w:rsidR="00103D58" w:rsidRPr="001F1DD4" w:rsidRDefault="00103D58" w:rsidP="00A44165">
            <w:pPr>
              <w:rPr>
                <w:b/>
              </w:rPr>
            </w:pPr>
            <w:r w:rsidRPr="001F1DD4">
              <w:rPr>
                <w:b/>
              </w:rPr>
              <w:t xml:space="preserve">- Station d’épuration </w:t>
            </w:r>
          </w:p>
          <w:p w:rsidR="00103D58" w:rsidRPr="001F1DD4" w:rsidRDefault="00103D58" w:rsidP="00A44165">
            <w:pPr>
              <w:rPr>
                <w:b/>
              </w:rPr>
            </w:pPr>
            <w:r w:rsidRPr="001F1DD4">
              <w:rPr>
                <w:b/>
              </w:rPr>
              <w:t xml:space="preserve">- Château d’eau (vases communicants) </w:t>
            </w:r>
          </w:p>
          <w:p w:rsidR="00103D58" w:rsidRPr="00B623AC" w:rsidRDefault="00103D58" w:rsidP="00A44165">
            <w:pPr>
              <w:rPr>
                <w:rFonts w:ascii="Arial" w:hAnsi="Arial" w:cs="Arial"/>
                <w:sz w:val="24"/>
                <w:szCs w:val="24"/>
              </w:rPr>
            </w:pPr>
            <w:r w:rsidRPr="001F1DD4">
              <w:rPr>
                <w:b/>
              </w:rPr>
              <w:t>- Usages de l’eau</w:t>
            </w:r>
          </w:p>
        </w:tc>
        <w:tc>
          <w:tcPr>
            <w:tcW w:w="9511" w:type="dxa"/>
          </w:tcPr>
          <w:p w:rsidR="00103D58" w:rsidRPr="00947614" w:rsidRDefault="00103D58" w:rsidP="00A7423A">
            <w:pPr>
              <w:jc w:val="both"/>
              <w:rPr>
                <w:rFonts w:cstheme="minorHAnsi"/>
              </w:rPr>
            </w:pPr>
            <w:r>
              <w:t>Préciser la provenance de l’eau du robinet</w:t>
            </w:r>
            <w:r w:rsidR="0054128A">
              <w:t>.</w:t>
            </w:r>
            <w:bookmarkStart w:id="0" w:name="_GoBack"/>
            <w:bookmarkEnd w:id="0"/>
          </w:p>
        </w:tc>
        <w:tc>
          <w:tcPr>
            <w:tcW w:w="848" w:type="dxa"/>
          </w:tcPr>
          <w:p w:rsidR="00103D58" w:rsidRDefault="00103D58" w:rsidP="00947614">
            <w:pPr>
              <w:jc w:val="center"/>
              <w:rPr>
                <w:sz w:val="24"/>
                <w:szCs w:val="24"/>
              </w:rPr>
            </w:pPr>
            <w:r w:rsidRPr="00AB47D1">
              <w:t>SC</w:t>
            </w:r>
            <w:r>
              <w:t>93</w:t>
            </w:r>
          </w:p>
        </w:tc>
      </w:tr>
      <w:tr w:rsidR="00103D58" w:rsidTr="00103D58">
        <w:trPr>
          <w:trHeight w:val="290"/>
        </w:trPr>
        <w:tc>
          <w:tcPr>
            <w:tcW w:w="3670" w:type="dxa"/>
            <w:vMerge/>
          </w:tcPr>
          <w:p w:rsidR="00103D58" w:rsidRPr="00B623AC" w:rsidRDefault="00103D58" w:rsidP="00A441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1" w:type="dxa"/>
          </w:tcPr>
          <w:p w:rsidR="00103D58" w:rsidRPr="00ED28E1" w:rsidRDefault="00103D58" w:rsidP="00A7423A">
            <w:pPr>
              <w:jc w:val="both"/>
            </w:pPr>
            <w:r>
              <w:t>Identifier la station de captage comme le lieu permettant de capter l’eau du sol.</w:t>
            </w:r>
          </w:p>
        </w:tc>
        <w:tc>
          <w:tcPr>
            <w:tcW w:w="848" w:type="dxa"/>
          </w:tcPr>
          <w:p w:rsidR="00103D58" w:rsidRPr="005D48D5" w:rsidRDefault="00103D58" w:rsidP="00947614">
            <w:pPr>
              <w:jc w:val="center"/>
              <w:rPr>
                <w:sz w:val="24"/>
                <w:szCs w:val="24"/>
              </w:rPr>
            </w:pPr>
            <w:r w:rsidRPr="00AB47D1">
              <w:t>SC</w:t>
            </w:r>
            <w:r>
              <w:t>94</w:t>
            </w:r>
          </w:p>
        </w:tc>
      </w:tr>
      <w:tr w:rsidR="00103D58" w:rsidTr="00103D58">
        <w:trPr>
          <w:trHeight w:val="254"/>
        </w:trPr>
        <w:tc>
          <w:tcPr>
            <w:tcW w:w="3670" w:type="dxa"/>
            <w:vMerge/>
          </w:tcPr>
          <w:p w:rsidR="00103D58" w:rsidRPr="00B623AC" w:rsidRDefault="00103D58" w:rsidP="00A441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1" w:type="dxa"/>
          </w:tcPr>
          <w:p w:rsidR="00103D58" w:rsidRPr="00947614" w:rsidRDefault="00103D58" w:rsidP="00A7423A">
            <w:pPr>
              <w:jc w:val="both"/>
              <w:rPr>
                <w:rFonts w:cstheme="minorHAnsi"/>
              </w:rPr>
            </w:pPr>
            <w:r>
              <w:t>Identifier la station d’épuration comme le lieu permettant d’épurer l’eau.</w:t>
            </w:r>
          </w:p>
        </w:tc>
        <w:tc>
          <w:tcPr>
            <w:tcW w:w="848" w:type="dxa"/>
          </w:tcPr>
          <w:p w:rsidR="00103D58" w:rsidRPr="00AB47D1" w:rsidRDefault="00103D58" w:rsidP="00947614">
            <w:pPr>
              <w:jc w:val="center"/>
            </w:pPr>
            <w:r w:rsidRPr="00AB47D1">
              <w:t>SC</w:t>
            </w:r>
            <w:r>
              <w:t>95</w:t>
            </w:r>
          </w:p>
        </w:tc>
      </w:tr>
      <w:tr w:rsidR="00103D58" w:rsidTr="00103D58">
        <w:trPr>
          <w:trHeight w:val="74"/>
        </w:trPr>
        <w:tc>
          <w:tcPr>
            <w:tcW w:w="3670" w:type="dxa"/>
            <w:vMerge/>
          </w:tcPr>
          <w:p w:rsidR="00103D58" w:rsidRPr="00B623AC" w:rsidRDefault="00103D58" w:rsidP="00A441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1" w:type="dxa"/>
          </w:tcPr>
          <w:p w:rsidR="00103D58" w:rsidRPr="00947614" w:rsidRDefault="00103D58" w:rsidP="00A7423A">
            <w:pPr>
              <w:jc w:val="both"/>
              <w:rPr>
                <w:rFonts w:cstheme="minorHAnsi"/>
              </w:rPr>
            </w:pPr>
            <w:r>
              <w:t>Identifier le château d’eau comme étant un élément participant au stockage et à la distribution de l’eau potable dans les maisons.</w:t>
            </w:r>
          </w:p>
        </w:tc>
        <w:tc>
          <w:tcPr>
            <w:tcW w:w="848" w:type="dxa"/>
          </w:tcPr>
          <w:p w:rsidR="00103D58" w:rsidRPr="00AB47D1" w:rsidRDefault="00103D58" w:rsidP="00947614">
            <w:pPr>
              <w:jc w:val="center"/>
            </w:pPr>
            <w:r w:rsidRPr="00AB47D1">
              <w:t>SC</w:t>
            </w:r>
            <w:r>
              <w:t>96</w:t>
            </w:r>
          </w:p>
        </w:tc>
      </w:tr>
      <w:tr w:rsidR="00103D58" w:rsidTr="00103D58">
        <w:trPr>
          <w:trHeight w:val="252"/>
        </w:trPr>
        <w:tc>
          <w:tcPr>
            <w:tcW w:w="3670" w:type="dxa"/>
            <w:vMerge/>
          </w:tcPr>
          <w:p w:rsidR="00103D58" w:rsidRPr="00B623AC" w:rsidRDefault="00103D58" w:rsidP="00A441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1" w:type="dxa"/>
          </w:tcPr>
          <w:p w:rsidR="00103D58" w:rsidRPr="00947614" w:rsidRDefault="00103D58" w:rsidP="00A7423A">
            <w:pPr>
              <w:jc w:val="both"/>
              <w:rPr>
                <w:rFonts w:cstheme="minorHAnsi"/>
              </w:rPr>
            </w:pPr>
            <w:r>
              <w:t>Citer les usages quotidiens de l’eau pour subvenir à nos besoins.</w:t>
            </w:r>
          </w:p>
        </w:tc>
        <w:tc>
          <w:tcPr>
            <w:tcW w:w="848" w:type="dxa"/>
          </w:tcPr>
          <w:p w:rsidR="00103D58" w:rsidRPr="00AB47D1" w:rsidRDefault="00103D58" w:rsidP="00947614">
            <w:pPr>
              <w:jc w:val="center"/>
            </w:pPr>
            <w:r w:rsidRPr="00AB47D1">
              <w:t>SC</w:t>
            </w:r>
            <w:r>
              <w:t>97</w:t>
            </w:r>
          </w:p>
        </w:tc>
      </w:tr>
      <w:tr w:rsidR="00103D58" w:rsidTr="00103D58">
        <w:trPr>
          <w:trHeight w:val="567"/>
        </w:trPr>
        <w:tc>
          <w:tcPr>
            <w:tcW w:w="3670" w:type="dxa"/>
            <w:vMerge/>
          </w:tcPr>
          <w:p w:rsidR="00103D58" w:rsidRPr="00B623AC" w:rsidRDefault="00103D58" w:rsidP="00A441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1" w:type="dxa"/>
          </w:tcPr>
          <w:p w:rsidR="00103D58" w:rsidRPr="00947614" w:rsidRDefault="00103D58" w:rsidP="00A7423A">
            <w:pPr>
              <w:jc w:val="both"/>
              <w:rPr>
                <w:rFonts w:cstheme="minorHAnsi"/>
              </w:rPr>
            </w:pPr>
            <w:r>
              <w:t>Associer de l’eau potable à de l’eau que l’on peut boire et l’eau non potable à de l’eau que l’on ne doit pas boire.</w:t>
            </w:r>
          </w:p>
        </w:tc>
        <w:tc>
          <w:tcPr>
            <w:tcW w:w="848" w:type="dxa"/>
          </w:tcPr>
          <w:p w:rsidR="00103D58" w:rsidRPr="00AB47D1" w:rsidRDefault="00103D58" w:rsidP="00947614">
            <w:pPr>
              <w:jc w:val="center"/>
            </w:pPr>
            <w:r w:rsidRPr="00AB47D1">
              <w:t>SC</w:t>
            </w:r>
            <w:r>
              <w:t>98</w:t>
            </w:r>
          </w:p>
        </w:tc>
      </w:tr>
      <w:tr w:rsidR="00103D58" w:rsidTr="00103D58">
        <w:trPr>
          <w:trHeight w:val="286"/>
        </w:trPr>
        <w:tc>
          <w:tcPr>
            <w:tcW w:w="3670" w:type="dxa"/>
            <w:vMerge/>
          </w:tcPr>
          <w:p w:rsidR="00103D58" w:rsidRPr="00B623AC" w:rsidRDefault="00103D58" w:rsidP="00A441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1" w:type="dxa"/>
          </w:tcPr>
          <w:p w:rsidR="00103D58" w:rsidRPr="00947614" w:rsidRDefault="00103D58" w:rsidP="00A7423A">
            <w:pPr>
              <w:jc w:val="both"/>
              <w:rPr>
                <w:rFonts w:cstheme="minorHAnsi"/>
              </w:rPr>
            </w:pPr>
            <w:r>
              <w:t>Énoncer la nécessité de traitement des eaux usées avant le rejet dans l’environnement.</w:t>
            </w:r>
          </w:p>
        </w:tc>
        <w:tc>
          <w:tcPr>
            <w:tcW w:w="848" w:type="dxa"/>
          </w:tcPr>
          <w:p w:rsidR="00103D58" w:rsidRPr="00AB47D1" w:rsidRDefault="00103D58" w:rsidP="00947614">
            <w:pPr>
              <w:jc w:val="center"/>
            </w:pPr>
            <w:r w:rsidRPr="00AB47D1">
              <w:t>SC</w:t>
            </w:r>
            <w:r>
              <w:t>99</w:t>
            </w:r>
          </w:p>
        </w:tc>
      </w:tr>
      <w:tr w:rsidR="007F168B" w:rsidTr="00103D58">
        <w:trPr>
          <w:trHeight w:val="567"/>
        </w:trPr>
        <w:tc>
          <w:tcPr>
            <w:tcW w:w="3670" w:type="dxa"/>
          </w:tcPr>
          <w:p w:rsidR="007F168B" w:rsidRPr="00A61FBB" w:rsidRDefault="007F168B" w:rsidP="00A44165">
            <w:pPr>
              <w:rPr>
                <w:rFonts w:ascii="Arial" w:hAnsi="Arial" w:cs="Arial"/>
                <w:sz w:val="24"/>
                <w:szCs w:val="24"/>
              </w:rPr>
            </w:pPr>
            <w:r w:rsidRPr="00A61FBB">
              <w:rPr>
                <w:rFonts w:cstheme="minorHAnsi"/>
                <w:b/>
                <w:sz w:val="24"/>
                <w:szCs w:val="24"/>
              </w:rPr>
              <w:lastRenderedPageBreak/>
              <w:t>S </w:t>
            </w:r>
            <w:r w:rsidRPr="00FA0CA0">
              <w:rPr>
                <w:rFonts w:cstheme="minorHAnsi"/>
                <w:b/>
                <w:sz w:val="24"/>
                <w:szCs w:val="24"/>
              </w:rPr>
              <w:t xml:space="preserve">: </w:t>
            </w:r>
            <w:r w:rsidR="00FA0CA0" w:rsidRPr="00FA0CA0">
              <w:rPr>
                <w:b/>
              </w:rPr>
              <w:t>Vocabulaire</w:t>
            </w:r>
            <w:r w:rsidR="00204457">
              <w:rPr>
                <w:b/>
              </w:rPr>
              <w:t>.</w:t>
            </w:r>
          </w:p>
        </w:tc>
        <w:tc>
          <w:tcPr>
            <w:tcW w:w="9511" w:type="dxa"/>
          </w:tcPr>
          <w:p w:rsidR="007F168B" w:rsidRPr="00947614" w:rsidRDefault="00FA0CA0" w:rsidP="00947614">
            <w:pPr>
              <w:jc w:val="both"/>
              <w:rPr>
                <w:rFonts w:cstheme="minorHAnsi"/>
              </w:rPr>
            </w:pPr>
            <w:r>
              <w:t>Utiliser les termes : inodore, incolore, transparent, eaux usées, eau potable, station d’épuration, mélange, station de captage, château d’eau.</w:t>
            </w:r>
          </w:p>
        </w:tc>
        <w:tc>
          <w:tcPr>
            <w:tcW w:w="848" w:type="dxa"/>
          </w:tcPr>
          <w:p w:rsidR="007F168B" w:rsidRPr="00C90FC7" w:rsidRDefault="007F168B" w:rsidP="00FA0CA0">
            <w:pPr>
              <w:jc w:val="center"/>
            </w:pPr>
            <w:r w:rsidRPr="00C90FC7">
              <w:t>SC</w:t>
            </w:r>
            <w:r w:rsidR="00FA0CA0" w:rsidRPr="00C90FC7">
              <w:t>100</w:t>
            </w:r>
          </w:p>
        </w:tc>
      </w:tr>
      <w:tr w:rsidR="007F168B" w:rsidTr="00103D58">
        <w:trPr>
          <w:trHeight w:val="340"/>
        </w:trPr>
        <w:tc>
          <w:tcPr>
            <w:tcW w:w="3670" w:type="dxa"/>
            <w:vAlign w:val="center"/>
          </w:tcPr>
          <w:p w:rsidR="007F168B" w:rsidRPr="00A44165" w:rsidRDefault="007F168B" w:rsidP="00A44165">
            <w:pPr>
              <w:rPr>
                <w:rFonts w:cstheme="minorHAnsi"/>
              </w:rPr>
            </w:pPr>
            <w:r w:rsidRPr="00A44165">
              <w:rPr>
                <w:rFonts w:cstheme="minorHAnsi"/>
                <w:b/>
              </w:rPr>
              <w:t xml:space="preserve">SF : </w:t>
            </w:r>
            <w:r w:rsidR="00A72214" w:rsidRPr="00A44165">
              <w:rPr>
                <w:b/>
              </w:rPr>
              <w:t>Réaliser une observation en lien avec la question d’ordre scientifique : l’eau potable.</w:t>
            </w:r>
          </w:p>
        </w:tc>
        <w:tc>
          <w:tcPr>
            <w:tcW w:w="9511" w:type="dxa"/>
            <w:shd w:val="clear" w:color="auto" w:fill="auto"/>
          </w:tcPr>
          <w:p w:rsidR="007F168B" w:rsidRPr="00947614" w:rsidRDefault="004C7FA7" w:rsidP="00DA4447">
            <w:pPr>
              <w:jc w:val="both"/>
              <w:rPr>
                <w:rFonts w:cstheme="minorHAnsi"/>
              </w:rPr>
            </w:pPr>
            <w:r>
              <w:t>Comparer différentes eaux rencontrées : eau de distribution, eau de pluie, eau de mer, eau en bouteille, eaux usées…</w:t>
            </w:r>
          </w:p>
        </w:tc>
        <w:tc>
          <w:tcPr>
            <w:tcW w:w="848" w:type="dxa"/>
          </w:tcPr>
          <w:p w:rsidR="007F168B" w:rsidRPr="00C90FC7" w:rsidRDefault="00A72214" w:rsidP="00947614">
            <w:pPr>
              <w:jc w:val="center"/>
              <w:rPr>
                <w:rFonts w:cstheme="minorHAnsi"/>
              </w:rPr>
            </w:pPr>
            <w:r w:rsidRPr="00C90FC7">
              <w:t>SC101</w:t>
            </w:r>
          </w:p>
        </w:tc>
      </w:tr>
      <w:tr w:rsidR="007F168B" w:rsidTr="00103D58">
        <w:trPr>
          <w:trHeight w:val="340"/>
        </w:trPr>
        <w:tc>
          <w:tcPr>
            <w:tcW w:w="3670" w:type="dxa"/>
            <w:vMerge w:val="restart"/>
            <w:vAlign w:val="center"/>
          </w:tcPr>
          <w:p w:rsidR="007F168B" w:rsidRPr="00A44165" w:rsidRDefault="007F168B" w:rsidP="00A44165">
            <w:pPr>
              <w:rPr>
                <w:rFonts w:cstheme="minorHAnsi"/>
                <w:b/>
              </w:rPr>
            </w:pPr>
            <w:r w:rsidRPr="00A44165">
              <w:rPr>
                <w:rFonts w:cstheme="minorHAnsi"/>
                <w:b/>
              </w:rPr>
              <w:t xml:space="preserve">SF : </w:t>
            </w:r>
            <w:r w:rsidR="00A72214" w:rsidRPr="00A44165">
              <w:rPr>
                <w:b/>
              </w:rPr>
              <w:t>Recueillir des informations en lien avec une question d’ordre scientifique, à partir de différents supports, observations et/ou auprès d’une personne-ressource : la consommation de l’eau.</w:t>
            </w:r>
          </w:p>
        </w:tc>
        <w:tc>
          <w:tcPr>
            <w:tcW w:w="9511" w:type="dxa"/>
          </w:tcPr>
          <w:p w:rsidR="007F168B" w:rsidRPr="00947614" w:rsidRDefault="004C7FA7" w:rsidP="00DA4447">
            <w:pPr>
              <w:jc w:val="both"/>
              <w:rPr>
                <w:rFonts w:cstheme="minorHAnsi"/>
              </w:rPr>
            </w:pPr>
            <w:r>
              <w:t>Estimer et comparer la consommation d’eau de différentes activités au sein de l’école (ex. : se laver les mains, faire la vaisselle, tirer la chasse…).</w:t>
            </w:r>
          </w:p>
        </w:tc>
        <w:tc>
          <w:tcPr>
            <w:tcW w:w="848" w:type="dxa"/>
          </w:tcPr>
          <w:p w:rsidR="007F168B" w:rsidRPr="00C90FC7" w:rsidRDefault="004C7FA7" w:rsidP="00947614">
            <w:pPr>
              <w:jc w:val="center"/>
              <w:rPr>
                <w:rFonts w:cstheme="minorHAnsi"/>
              </w:rPr>
            </w:pPr>
            <w:r w:rsidRPr="00C90FC7">
              <w:t>SC102</w:t>
            </w:r>
          </w:p>
        </w:tc>
      </w:tr>
      <w:tr w:rsidR="007F168B" w:rsidTr="00103D58">
        <w:trPr>
          <w:trHeight w:val="340"/>
        </w:trPr>
        <w:tc>
          <w:tcPr>
            <w:tcW w:w="3670" w:type="dxa"/>
            <w:vMerge/>
            <w:vAlign w:val="center"/>
          </w:tcPr>
          <w:p w:rsidR="007F168B" w:rsidRPr="00A61FBB" w:rsidRDefault="007F168B" w:rsidP="00DD3E3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511" w:type="dxa"/>
          </w:tcPr>
          <w:p w:rsidR="007F168B" w:rsidRPr="00947614" w:rsidRDefault="004C7FA7" w:rsidP="00DA4447">
            <w:pPr>
              <w:jc w:val="both"/>
              <w:rPr>
                <w:rFonts w:cstheme="minorHAnsi"/>
              </w:rPr>
            </w:pPr>
            <w:r>
              <w:t>Repérer certains usages domestiques pour lesquels il est possible d’utiliser de l’eau de pluie plutôt que de l’eau potable.</w:t>
            </w:r>
          </w:p>
        </w:tc>
        <w:tc>
          <w:tcPr>
            <w:tcW w:w="848" w:type="dxa"/>
          </w:tcPr>
          <w:p w:rsidR="007F168B" w:rsidRPr="00C90FC7" w:rsidRDefault="004C7FA7" w:rsidP="00947614">
            <w:pPr>
              <w:jc w:val="center"/>
              <w:rPr>
                <w:rFonts w:cstheme="minorHAnsi"/>
              </w:rPr>
            </w:pPr>
            <w:r w:rsidRPr="00C90FC7">
              <w:t>SC103</w:t>
            </w:r>
          </w:p>
        </w:tc>
      </w:tr>
      <w:tr w:rsidR="007F168B" w:rsidTr="00103D58">
        <w:trPr>
          <w:trHeight w:val="340"/>
        </w:trPr>
        <w:tc>
          <w:tcPr>
            <w:tcW w:w="3670" w:type="dxa"/>
            <w:vAlign w:val="center"/>
          </w:tcPr>
          <w:p w:rsidR="007F168B" w:rsidRPr="00A44165" w:rsidRDefault="007F168B" w:rsidP="00A44165">
            <w:pPr>
              <w:rPr>
                <w:rFonts w:cstheme="minorHAnsi"/>
                <w:b/>
              </w:rPr>
            </w:pPr>
            <w:r w:rsidRPr="00A44165">
              <w:rPr>
                <w:rFonts w:cstheme="minorHAnsi"/>
                <w:b/>
              </w:rPr>
              <w:t xml:space="preserve">SF : </w:t>
            </w:r>
            <w:r w:rsidR="00A72214" w:rsidRPr="00A44165">
              <w:rPr>
                <w:b/>
              </w:rPr>
              <w:t>Utiliser une représentation simplifiée pour comprendre une réalité complexe : l’origine de l’eau potable et le devenir des eaux usées</w:t>
            </w:r>
          </w:p>
        </w:tc>
        <w:tc>
          <w:tcPr>
            <w:tcW w:w="9511" w:type="dxa"/>
          </w:tcPr>
          <w:p w:rsidR="007F168B" w:rsidRPr="00947614" w:rsidRDefault="004C7FA7" w:rsidP="00DA4447">
            <w:pPr>
              <w:jc w:val="both"/>
              <w:rPr>
                <w:rFonts w:cstheme="minorHAnsi"/>
              </w:rPr>
            </w:pPr>
            <w:r>
              <w:t>Représenter le chemin de l’eau, depuis l’eau potable jusqu’à l’eau usée, et inversement.</w:t>
            </w:r>
          </w:p>
        </w:tc>
        <w:tc>
          <w:tcPr>
            <w:tcW w:w="848" w:type="dxa"/>
          </w:tcPr>
          <w:p w:rsidR="007F168B" w:rsidRPr="00C90FC7" w:rsidRDefault="00A72214" w:rsidP="00947614">
            <w:pPr>
              <w:jc w:val="center"/>
              <w:rPr>
                <w:rFonts w:cstheme="minorHAnsi"/>
              </w:rPr>
            </w:pPr>
            <w:r w:rsidRPr="00C90FC7">
              <w:t>SC</w:t>
            </w:r>
            <w:r w:rsidR="004C7FA7" w:rsidRPr="00C90FC7">
              <w:t>104</w:t>
            </w:r>
          </w:p>
        </w:tc>
      </w:tr>
      <w:tr w:rsidR="007F168B" w:rsidRPr="00693E43" w:rsidTr="00103D58">
        <w:trPr>
          <w:trHeight w:val="751"/>
        </w:trPr>
        <w:tc>
          <w:tcPr>
            <w:tcW w:w="3670" w:type="dxa"/>
          </w:tcPr>
          <w:p w:rsidR="007F168B" w:rsidRPr="00A44165" w:rsidRDefault="007F168B" w:rsidP="00A44165">
            <w:pPr>
              <w:rPr>
                <w:rFonts w:cstheme="minorHAnsi"/>
                <w:b/>
              </w:rPr>
            </w:pPr>
            <w:r w:rsidRPr="00A44165">
              <w:rPr>
                <w:rFonts w:cstheme="minorHAnsi"/>
                <w:b/>
              </w:rPr>
              <w:t xml:space="preserve">SF : </w:t>
            </w:r>
            <w:r w:rsidR="00A72214" w:rsidRPr="00A44165">
              <w:rPr>
                <w:b/>
              </w:rPr>
              <w:t>Imaginer et réaliser une expérience simple : les vases communicants (le château d’eau).</w:t>
            </w:r>
          </w:p>
        </w:tc>
        <w:tc>
          <w:tcPr>
            <w:tcW w:w="9511" w:type="dxa"/>
            <w:shd w:val="clear" w:color="auto" w:fill="auto"/>
          </w:tcPr>
          <w:p w:rsidR="007F168B" w:rsidRPr="00947614" w:rsidRDefault="004C7FA7" w:rsidP="00DA4447">
            <w:pPr>
              <w:jc w:val="both"/>
              <w:rPr>
                <w:rFonts w:cstheme="minorHAnsi"/>
              </w:rPr>
            </w:pPr>
            <w:r>
              <w:t>Imaginer et réaliser une expérience simple permettant de comprendre le fonctionnement du château d’eau.</w:t>
            </w:r>
          </w:p>
        </w:tc>
        <w:tc>
          <w:tcPr>
            <w:tcW w:w="848" w:type="dxa"/>
          </w:tcPr>
          <w:p w:rsidR="007F168B" w:rsidRPr="00C90FC7" w:rsidRDefault="00A72214" w:rsidP="00947614">
            <w:pPr>
              <w:jc w:val="center"/>
              <w:rPr>
                <w:rFonts w:cstheme="minorHAnsi"/>
              </w:rPr>
            </w:pPr>
            <w:r w:rsidRPr="00C90FC7">
              <w:t>SC</w:t>
            </w:r>
            <w:r w:rsidR="004C7FA7" w:rsidRPr="00C90FC7">
              <w:t>105</w:t>
            </w:r>
          </w:p>
        </w:tc>
      </w:tr>
      <w:tr w:rsidR="007F168B" w:rsidRPr="00693E43" w:rsidTr="00103D58">
        <w:trPr>
          <w:trHeight w:val="365"/>
        </w:trPr>
        <w:tc>
          <w:tcPr>
            <w:tcW w:w="3670" w:type="dxa"/>
          </w:tcPr>
          <w:p w:rsidR="007F168B" w:rsidRPr="00A44165" w:rsidRDefault="007F168B" w:rsidP="00A44165">
            <w:pPr>
              <w:rPr>
                <w:rFonts w:cstheme="minorHAnsi"/>
                <w:b/>
              </w:rPr>
            </w:pPr>
            <w:r w:rsidRPr="00A44165">
              <w:rPr>
                <w:rFonts w:cstheme="minorHAnsi"/>
                <w:b/>
              </w:rPr>
              <w:t>SF :</w:t>
            </w:r>
            <w:r w:rsidR="00A72214" w:rsidRPr="00A44165">
              <w:rPr>
                <w:b/>
              </w:rPr>
              <w:t xml:space="preserve"> Poser un choix et agir.</w:t>
            </w:r>
          </w:p>
        </w:tc>
        <w:tc>
          <w:tcPr>
            <w:tcW w:w="9511" w:type="dxa"/>
            <w:shd w:val="clear" w:color="auto" w:fill="auto"/>
          </w:tcPr>
          <w:p w:rsidR="00317352" w:rsidRPr="00C90FC7" w:rsidRDefault="004C7FA7" w:rsidP="00DA4447">
            <w:pPr>
              <w:jc w:val="both"/>
            </w:pPr>
            <w:r>
              <w:t>Proposer quelques gestes pour économiser l’eau.</w:t>
            </w:r>
          </w:p>
        </w:tc>
        <w:tc>
          <w:tcPr>
            <w:tcW w:w="848" w:type="dxa"/>
          </w:tcPr>
          <w:p w:rsidR="007F168B" w:rsidRDefault="00A72214" w:rsidP="0094761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48D5">
              <w:rPr>
                <w:sz w:val="24"/>
                <w:szCs w:val="24"/>
              </w:rPr>
              <w:t>SC</w:t>
            </w:r>
            <w:r>
              <w:rPr>
                <w:sz w:val="24"/>
                <w:szCs w:val="24"/>
              </w:rPr>
              <w:t>10</w:t>
            </w:r>
            <w:r w:rsidR="004C7FA7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947614" w:rsidRPr="00693E43" w:rsidTr="00103D58">
        <w:trPr>
          <w:trHeight w:val="284"/>
        </w:trPr>
        <w:tc>
          <w:tcPr>
            <w:tcW w:w="14029" w:type="dxa"/>
            <w:gridSpan w:val="3"/>
            <w:shd w:val="clear" w:color="auto" w:fill="E7E6E6" w:themeFill="background2"/>
            <w:vAlign w:val="center"/>
          </w:tcPr>
          <w:p w:rsidR="00947614" w:rsidRPr="006464B6" w:rsidRDefault="00947614" w:rsidP="00947614">
            <w:pPr>
              <w:jc w:val="center"/>
              <w:rPr>
                <w:rFonts w:cstheme="minorHAnsi"/>
                <w:b/>
              </w:rPr>
            </w:pPr>
            <w:r w:rsidRPr="006464B6">
              <w:rPr>
                <w:b/>
              </w:rPr>
              <w:t>Visée 4 « Orienter ses choix et agir en s’appuyant sur les sciences »</w:t>
            </w:r>
          </w:p>
        </w:tc>
      </w:tr>
      <w:tr w:rsidR="007F168B" w:rsidRPr="00693E43" w:rsidTr="00103D58">
        <w:trPr>
          <w:trHeight w:val="1113"/>
        </w:trPr>
        <w:tc>
          <w:tcPr>
            <w:tcW w:w="3670" w:type="dxa"/>
          </w:tcPr>
          <w:p w:rsidR="006C62C9" w:rsidRPr="00E10B9A" w:rsidRDefault="007F168B" w:rsidP="00E10B9A">
            <w:pPr>
              <w:rPr>
                <w:b/>
              </w:rPr>
            </w:pPr>
            <w:r w:rsidRPr="00A44165">
              <w:rPr>
                <w:rFonts w:cstheme="minorHAnsi"/>
                <w:b/>
              </w:rPr>
              <w:t xml:space="preserve">C : </w:t>
            </w:r>
            <w:r w:rsidR="004C7FA7" w:rsidRPr="00A44165">
              <w:rPr>
                <w:b/>
              </w:rPr>
              <w:t>Développer une aptitude à mettre en relation des choix et des actions avec des connaissances scientifiques : les ressources en eau.</w:t>
            </w:r>
          </w:p>
        </w:tc>
        <w:tc>
          <w:tcPr>
            <w:tcW w:w="9511" w:type="dxa"/>
          </w:tcPr>
          <w:p w:rsidR="007F168B" w:rsidRDefault="004C7FA7" w:rsidP="00317352">
            <w:r>
              <w:t>Mettre en évidence des impacts de notre mode de vie sur la gestion de l’eau et énoncer des gestes et des actions permettant de préserver les ressources en eau.</w:t>
            </w:r>
          </w:p>
          <w:p w:rsidR="00E277FF" w:rsidRPr="00947614" w:rsidRDefault="00E277FF" w:rsidP="00317352">
            <w:pPr>
              <w:rPr>
                <w:rFonts w:cstheme="minorHAnsi"/>
              </w:rPr>
            </w:pPr>
          </w:p>
        </w:tc>
        <w:tc>
          <w:tcPr>
            <w:tcW w:w="848" w:type="dxa"/>
          </w:tcPr>
          <w:p w:rsidR="007F168B" w:rsidRPr="00947614" w:rsidRDefault="004C7FA7" w:rsidP="009476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>SC107</w:t>
            </w:r>
          </w:p>
        </w:tc>
      </w:tr>
      <w:tr w:rsidR="00C6284A" w:rsidRPr="00693E43" w:rsidTr="00103D58">
        <w:trPr>
          <w:trHeight w:val="284"/>
        </w:trPr>
        <w:tc>
          <w:tcPr>
            <w:tcW w:w="14029" w:type="dxa"/>
            <w:gridSpan w:val="3"/>
            <w:shd w:val="clear" w:color="auto" w:fill="9CC2E5" w:themeFill="accent1" w:themeFillTint="99"/>
            <w:vAlign w:val="center"/>
          </w:tcPr>
          <w:p w:rsidR="00C6284A" w:rsidRPr="00B316E8" w:rsidRDefault="00820692" w:rsidP="00947614">
            <w:pPr>
              <w:jc w:val="center"/>
              <w:rPr>
                <w:rFonts w:cstheme="minorHAnsi"/>
                <w:b/>
              </w:rPr>
            </w:pPr>
            <w:r w:rsidRPr="00B316E8">
              <w:rPr>
                <w:b/>
              </w:rPr>
              <w:t>ÉNERG</w:t>
            </w:r>
            <w:r w:rsidR="00C6284A" w:rsidRPr="00B316E8">
              <w:rPr>
                <w:b/>
              </w:rPr>
              <w:t>IE/</w:t>
            </w:r>
            <w:r w:rsidR="00B316E8" w:rsidRPr="00B316E8">
              <w:rPr>
                <w:b/>
              </w:rPr>
              <w:t xml:space="preserve"> Le son et la lumière et leur perception</w:t>
            </w:r>
          </w:p>
        </w:tc>
      </w:tr>
      <w:tr w:rsidR="00065435" w:rsidRPr="00A61FBB" w:rsidTr="00103D58">
        <w:trPr>
          <w:trHeight w:val="395"/>
        </w:trPr>
        <w:tc>
          <w:tcPr>
            <w:tcW w:w="3670" w:type="dxa"/>
            <w:vMerge w:val="restart"/>
            <w:shd w:val="clear" w:color="auto" w:fill="auto"/>
          </w:tcPr>
          <w:p w:rsidR="00065435" w:rsidRPr="00A44165" w:rsidRDefault="00065435" w:rsidP="00A44165">
            <w:pPr>
              <w:rPr>
                <w:b/>
              </w:rPr>
            </w:pPr>
            <w:r w:rsidRPr="00A44165">
              <w:rPr>
                <w:rFonts w:cstheme="minorHAnsi"/>
                <w:b/>
              </w:rPr>
              <w:t xml:space="preserve">S : </w:t>
            </w:r>
            <w:r w:rsidRPr="00A44165">
              <w:rPr>
                <w:b/>
              </w:rPr>
              <w:t xml:space="preserve">Perception de son environnement  </w:t>
            </w:r>
          </w:p>
          <w:p w:rsidR="00065435" w:rsidRPr="00A44165" w:rsidRDefault="00065435" w:rsidP="00A44165">
            <w:pPr>
              <w:rPr>
                <w:b/>
              </w:rPr>
            </w:pPr>
            <w:r w:rsidRPr="00A44165">
              <w:rPr>
                <w:b/>
              </w:rPr>
              <w:lastRenderedPageBreak/>
              <w:t xml:space="preserve">- Sens : la vue, l’ouïe, le toucher, l’odorat, le gout </w:t>
            </w:r>
          </w:p>
          <w:p w:rsidR="000000C8" w:rsidRPr="00A44165" w:rsidRDefault="00065435" w:rsidP="00A44165">
            <w:pPr>
              <w:rPr>
                <w:b/>
              </w:rPr>
            </w:pPr>
            <w:r w:rsidRPr="00A44165">
              <w:rPr>
                <w:b/>
              </w:rPr>
              <w:t xml:space="preserve">- Organes des sens : l’œil, l’oreille, la peau, le nez, la langue </w:t>
            </w:r>
            <w:r w:rsidR="000000C8" w:rsidRPr="00A44165">
              <w:rPr>
                <w:b/>
              </w:rPr>
              <w:t>–</w:t>
            </w:r>
            <w:r w:rsidRPr="00A44165">
              <w:rPr>
                <w:b/>
              </w:rPr>
              <w:t xml:space="preserve"> </w:t>
            </w:r>
          </w:p>
          <w:p w:rsidR="00065435" w:rsidRPr="00A44165" w:rsidRDefault="00065435" w:rsidP="00A44165">
            <w:pPr>
              <w:rPr>
                <w:rFonts w:cstheme="minorHAnsi"/>
                <w:b/>
              </w:rPr>
            </w:pPr>
            <w:r w:rsidRPr="00A44165">
              <w:rPr>
                <w:b/>
              </w:rPr>
              <w:t>Cerveau - Nerfs</w:t>
            </w:r>
          </w:p>
        </w:tc>
        <w:tc>
          <w:tcPr>
            <w:tcW w:w="9511" w:type="dxa"/>
            <w:shd w:val="clear" w:color="auto" w:fill="auto"/>
          </w:tcPr>
          <w:p w:rsidR="00065435" w:rsidRPr="00947614" w:rsidRDefault="00065435" w:rsidP="00317352">
            <w:r>
              <w:lastRenderedPageBreak/>
              <w:t>Associer les sens aux organes des sens.</w:t>
            </w:r>
          </w:p>
        </w:tc>
        <w:tc>
          <w:tcPr>
            <w:tcW w:w="848" w:type="dxa"/>
          </w:tcPr>
          <w:p w:rsidR="00065435" w:rsidRPr="00A61FBB" w:rsidRDefault="00065435" w:rsidP="00540686">
            <w:pPr>
              <w:jc w:val="center"/>
            </w:pPr>
            <w:r w:rsidRPr="00A61FBB">
              <w:t>SC</w:t>
            </w:r>
            <w:r>
              <w:t>108</w:t>
            </w:r>
          </w:p>
        </w:tc>
      </w:tr>
      <w:tr w:rsidR="00065435" w:rsidRPr="00A61FBB" w:rsidTr="00103D58">
        <w:trPr>
          <w:trHeight w:val="400"/>
        </w:trPr>
        <w:tc>
          <w:tcPr>
            <w:tcW w:w="3670" w:type="dxa"/>
            <w:vMerge/>
            <w:shd w:val="clear" w:color="auto" w:fill="auto"/>
          </w:tcPr>
          <w:p w:rsidR="00065435" w:rsidRPr="00A44165" w:rsidRDefault="00065435" w:rsidP="00A44165">
            <w:pPr>
              <w:rPr>
                <w:rFonts w:cstheme="minorHAnsi"/>
                <w:b/>
              </w:rPr>
            </w:pPr>
          </w:p>
        </w:tc>
        <w:tc>
          <w:tcPr>
            <w:tcW w:w="9511" w:type="dxa"/>
            <w:shd w:val="clear" w:color="auto" w:fill="auto"/>
          </w:tcPr>
          <w:p w:rsidR="00065435" w:rsidRPr="00947614" w:rsidRDefault="00065435" w:rsidP="00317352">
            <w:r>
              <w:t>Identifier le cerveau comme un organe permettant de traiter des informations.</w:t>
            </w:r>
          </w:p>
        </w:tc>
        <w:tc>
          <w:tcPr>
            <w:tcW w:w="848" w:type="dxa"/>
          </w:tcPr>
          <w:p w:rsidR="00065435" w:rsidRPr="00A61FBB" w:rsidRDefault="00065435" w:rsidP="006B2772">
            <w:pPr>
              <w:jc w:val="center"/>
            </w:pPr>
            <w:r w:rsidRPr="00A61FBB">
              <w:t>SC</w:t>
            </w:r>
            <w:r>
              <w:t>109</w:t>
            </w:r>
          </w:p>
        </w:tc>
      </w:tr>
      <w:tr w:rsidR="00065435" w:rsidRPr="00A61FBB" w:rsidTr="00103D58">
        <w:trPr>
          <w:trHeight w:val="1142"/>
        </w:trPr>
        <w:tc>
          <w:tcPr>
            <w:tcW w:w="3670" w:type="dxa"/>
            <w:vMerge/>
            <w:shd w:val="clear" w:color="auto" w:fill="auto"/>
          </w:tcPr>
          <w:p w:rsidR="00065435" w:rsidRPr="00A44165" w:rsidRDefault="00065435" w:rsidP="00A44165">
            <w:pPr>
              <w:rPr>
                <w:rFonts w:cstheme="minorHAnsi"/>
                <w:b/>
              </w:rPr>
            </w:pPr>
          </w:p>
        </w:tc>
        <w:tc>
          <w:tcPr>
            <w:tcW w:w="9511" w:type="dxa"/>
            <w:shd w:val="clear" w:color="auto" w:fill="auto"/>
          </w:tcPr>
          <w:p w:rsidR="00065435" w:rsidRDefault="00065435" w:rsidP="00317352">
            <w:r>
              <w:t>Identifier les nerfs comme des moyens de transporter des informations.</w:t>
            </w:r>
          </w:p>
        </w:tc>
        <w:tc>
          <w:tcPr>
            <w:tcW w:w="848" w:type="dxa"/>
          </w:tcPr>
          <w:p w:rsidR="00065435" w:rsidRPr="00A61FBB" w:rsidRDefault="00065435" w:rsidP="006B2772">
            <w:pPr>
              <w:jc w:val="center"/>
            </w:pPr>
            <w:r w:rsidRPr="00A61FBB">
              <w:t>SC</w:t>
            </w:r>
            <w:r>
              <w:t>110</w:t>
            </w:r>
          </w:p>
        </w:tc>
      </w:tr>
      <w:tr w:rsidR="00337E20" w:rsidRPr="00A61FBB" w:rsidTr="00103D58">
        <w:trPr>
          <w:trHeight w:val="1251"/>
        </w:trPr>
        <w:tc>
          <w:tcPr>
            <w:tcW w:w="3670" w:type="dxa"/>
            <w:vMerge w:val="restart"/>
          </w:tcPr>
          <w:p w:rsidR="00337E20" w:rsidRPr="00A44165" w:rsidRDefault="00337E20" w:rsidP="00A44165">
            <w:pPr>
              <w:rPr>
                <w:b/>
              </w:rPr>
            </w:pPr>
            <w:r w:rsidRPr="00A44165">
              <w:rPr>
                <w:rFonts w:cstheme="minorHAnsi"/>
                <w:b/>
              </w:rPr>
              <w:t xml:space="preserve">S : </w:t>
            </w:r>
            <w:r w:rsidRPr="00A44165">
              <w:rPr>
                <w:b/>
              </w:rPr>
              <w:t xml:space="preserve">Son  </w:t>
            </w:r>
          </w:p>
          <w:p w:rsidR="00337E20" w:rsidRPr="00A44165" w:rsidRDefault="00337E20" w:rsidP="00A44165">
            <w:pPr>
              <w:rPr>
                <w:b/>
              </w:rPr>
            </w:pPr>
            <w:r w:rsidRPr="00A44165">
              <w:rPr>
                <w:b/>
              </w:rPr>
              <w:t xml:space="preserve">- Production </w:t>
            </w:r>
          </w:p>
          <w:p w:rsidR="00337E20" w:rsidRPr="00A44165" w:rsidRDefault="00337E20" w:rsidP="00A44165">
            <w:pPr>
              <w:rPr>
                <w:b/>
              </w:rPr>
            </w:pPr>
            <w:r w:rsidRPr="00A44165">
              <w:rPr>
                <w:b/>
              </w:rPr>
              <w:t xml:space="preserve">- Propagation </w:t>
            </w:r>
          </w:p>
          <w:p w:rsidR="00337E20" w:rsidRPr="00A44165" w:rsidRDefault="00337E20" w:rsidP="00A44165">
            <w:pPr>
              <w:rPr>
                <w:b/>
              </w:rPr>
            </w:pPr>
            <w:r w:rsidRPr="00A44165">
              <w:rPr>
                <w:b/>
              </w:rPr>
              <w:t xml:space="preserve">- Réception </w:t>
            </w:r>
          </w:p>
          <w:p w:rsidR="00337E20" w:rsidRPr="00A44165" w:rsidRDefault="00337E20" w:rsidP="00A44165">
            <w:pPr>
              <w:rPr>
                <w:b/>
              </w:rPr>
            </w:pPr>
            <w:r w:rsidRPr="00A44165">
              <w:rPr>
                <w:b/>
              </w:rPr>
              <w:t>- Réflexion/absorption</w:t>
            </w:r>
          </w:p>
        </w:tc>
        <w:tc>
          <w:tcPr>
            <w:tcW w:w="9511" w:type="dxa"/>
          </w:tcPr>
          <w:p w:rsidR="00337E20" w:rsidRDefault="00337E20" w:rsidP="00317352">
            <w:r>
              <w:t xml:space="preserve">Identifier qu’un son est une vibration qui se propage dans une matière et qui peut être : </w:t>
            </w:r>
          </w:p>
          <w:p w:rsidR="00337E20" w:rsidRDefault="00337E20" w:rsidP="00317352">
            <w:r>
              <w:t xml:space="preserve">- émise par une source de son ; </w:t>
            </w:r>
          </w:p>
          <w:p w:rsidR="00337E20" w:rsidRDefault="00337E20" w:rsidP="00317352">
            <w:r>
              <w:t xml:space="preserve">- captée par un récepteur ; </w:t>
            </w:r>
          </w:p>
          <w:p w:rsidR="00337E20" w:rsidRDefault="00337E20" w:rsidP="00317352">
            <w:r>
              <w:t xml:space="preserve">- perçue différemment en fonction de la distance par rapport à l’émetteur ; </w:t>
            </w:r>
          </w:p>
          <w:p w:rsidR="00337E20" w:rsidRDefault="00337E20" w:rsidP="00317352">
            <w:r>
              <w:t xml:space="preserve">- renvoyée par des objets ; </w:t>
            </w:r>
          </w:p>
          <w:p w:rsidR="00337E20" w:rsidRPr="00947614" w:rsidRDefault="00337E20" w:rsidP="00317352">
            <w:r>
              <w:t>- arrêtée ou non par des matériaux.</w:t>
            </w:r>
          </w:p>
        </w:tc>
        <w:tc>
          <w:tcPr>
            <w:tcW w:w="848" w:type="dxa"/>
          </w:tcPr>
          <w:p w:rsidR="00337E20" w:rsidRPr="00A61FBB" w:rsidRDefault="00337E20" w:rsidP="006B2772">
            <w:pPr>
              <w:jc w:val="center"/>
            </w:pPr>
            <w:r w:rsidRPr="00A61FBB">
              <w:t>SC</w:t>
            </w:r>
            <w:r>
              <w:t>111</w:t>
            </w:r>
          </w:p>
        </w:tc>
      </w:tr>
      <w:tr w:rsidR="00337E20" w:rsidRPr="00A61FBB" w:rsidTr="00103D58">
        <w:trPr>
          <w:trHeight w:val="567"/>
        </w:trPr>
        <w:tc>
          <w:tcPr>
            <w:tcW w:w="3670" w:type="dxa"/>
            <w:vMerge/>
          </w:tcPr>
          <w:p w:rsidR="00337E20" w:rsidRPr="00A36874" w:rsidRDefault="00337E20" w:rsidP="006B277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511" w:type="dxa"/>
          </w:tcPr>
          <w:p w:rsidR="00337E20" w:rsidRPr="00947614" w:rsidRDefault="00337E20" w:rsidP="00317352">
            <w:r>
              <w:t>Énoncer que l’oreille est un récepteur de son et que le cerveau traite les informations en provenance de celle-ci.</w:t>
            </w:r>
          </w:p>
        </w:tc>
        <w:tc>
          <w:tcPr>
            <w:tcW w:w="848" w:type="dxa"/>
          </w:tcPr>
          <w:p w:rsidR="00337E20" w:rsidRPr="00A61FBB" w:rsidRDefault="00337E20" w:rsidP="006B2772">
            <w:pPr>
              <w:jc w:val="center"/>
            </w:pPr>
            <w:r w:rsidRPr="00A61FBB">
              <w:t>SC</w:t>
            </w:r>
            <w:r>
              <w:t>112</w:t>
            </w:r>
          </w:p>
        </w:tc>
      </w:tr>
      <w:tr w:rsidR="00540686" w:rsidRPr="00A61FBB" w:rsidTr="00103D58">
        <w:trPr>
          <w:trHeight w:val="567"/>
        </w:trPr>
        <w:tc>
          <w:tcPr>
            <w:tcW w:w="3670" w:type="dxa"/>
          </w:tcPr>
          <w:p w:rsidR="000D0540" w:rsidRPr="00A44165" w:rsidRDefault="00540686" w:rsidP="00317352">
            <w:pPr>
              <w:rPr>
                <w:b/>
              </w:rPr>
            </w:pPr>
            <w:r w:rsidRPr="00A44165">
              <w:rPr>
                <w:rFonts w:cstheme="minorHAnsi"/>
                <w:b/>
              </w:rPr>
              <w:t xml:space="preserve">S : </w:t>
            </w:r>
            <w:r w:rsidR="000D0540" w:rsidRPr="00A44165">
              <w:rPr>
                <w:b/>
              </w:rPr>
              <w:t xml:space="preserve">Caractéristiques d’un son  </w:t>
            </w:r>
          </w:p>
          <w:p w:rsidR="000D0540" w:rsidRPr="00A44165" w:rsidRDefault="000D0540" w:rsidP="00317352">
            <w:pPr>
              <w:rPr>
                <w:b/>
              </w:rPr>
            </w:pPr>
            <w:r w:rsidRPr="00A44165">
              <w:rPr>
                <w:b/>
              </w:rPr>
              <w:t xml:space="preserve">- Intensité : fort, faible </w:t>
            </w:r>
          </w:p>
          <w:p w:rsidR="00540686" w:rsidRPr="00A44165" w:rsidRDefault="000D0540" w:rsidP="00317352">
            <w:pPr>
              <w:rPr>
                <w:b/>
              </w:rPr>
            </w:pPr>
            <w:r w:rsidRPr="00A44165">
              <w:rPr>
                <w:b/>
              </w:rPr>
              <w:t>- Hauteur : aigu, grave</w:t>
            </w:r>
          </w:p>
        </w:tc>
        <w:tc>
          <w:tcPr>
            <w:tcW w:w="9511" w:type="dxa"/>
          </w:tcPr>
          <w:p w:rsidR="00540686" w:rsidRPr="00947614" w:rsidRDefault="000D0540" w:rsidP="00317352">
            <w:r>
              <w:t>Qualifier un son de fort, faible, aigu, grave.</w:t>
            </w:r>
          </w:p>
        </w:tc>
        <w:tc>
          <w:tcPr>
            <w:tcW w:w="848" w:type="dxa"/>
          </w:tcPr>
          <w:p w:rsidR="00540686" w:rsidRPr="00A61FBB" w:rsidRDefault="00337E20" w:rsidP="006B2772">
            <w:pPr>
              <w:jc w:val="center"/>
            </w:pPr>
            <w:r w:rsidRPr="00A61FBB">
              <w:t>SC</w:t>
            </w:r>
            <w:r>
              <w:t>113</w:t>
            </w:r>
          </w:p>
        </w:tc>
      </w:tr>
      <w:tr w:rsidR="00540686" w:rsidRPr="00A61FBB" w:rsidTr="00103D58">
        <w:trPr>
          <w:trHeight w:val="428"/>
        </w:trPr>
        <w:tc>
          <w:tcPr>
            <w:tcW w:w="3670" w:type="dxa"/>
          </w:tcPr>
          <w:p w:rsidR="00540686" w:rsidRPr="00A44165" w:rsidRDefault="00540686" w:rsidP="00317352">
            <w:pPr>
              <w:rPr>
                <w:rFonts w:cstheme="minorHAnsi"/>
                <w:b/>
              </w:rPr>
            </w:pPr>
            <w:r w:rsidRPr="00A44165">
              <w:rPr>
                <w:b/>
              </w:rPr>
              <w:t xml:space="preserve">S : </w:t>
            </w:r>
            <w:r w:rsidR="000D0540" w:rsidRPr="00A44165">
              <w:rPr>
                <w:b/>
              </w:rPr>
              <w:t>Dangers liés aux sons</w:t>
            </w:r>
          </w:p>
        </w:tc>
        <w:tc>
          <w:tcPr>
            <w:tcW w:w="9511" w:type="dxa"/>
          </w:tcPr>
          <w:p w:rsidR="00540686" w:rsidRPr="00777A07" w:rsidRDefault="000D0540" w:rsidP="00317352">
            <w:r w:rsidRPr="00777A07">
              <w:t>Citer des comportements de protection face aux dangers liés aux sons trop forts.</w:t>
            </w:r>
          </w:p>
        </w:tc>
        <w:tc>
          <w:tcPr>
            <w:tcW w:w="848" w:type="dxa"/>
          </w:tcPr>
          <w:p w:rsidR="00540686" w:rsidRPr="00A61FBB" w:rsidRDefault="00337E20" w:rsidP="006B2772">
            <w:pPr>
              <w:jc w:val="center"/>
            </w:pPr>
            <w:r w:rsidRPr="00A61FBB">
              <w:t>SC</w:t>
            </w:r>
            <w:r>
              <w:t>114</w:t>
            </w:r>
          </w:p>
        </w:tc>
      </w:tr>
      <w:tr w:rsidR="001D6CAC" w:rsidTr="00103D58">
        <w:trPr>
          <w:trHeight w:val="567"/>
        </w:trPr>
        <w:tc>
          <w:tcPr>
            <w:tcW w:w="3670" w:type="dxa"/>
            <w:vMerge w:val="restart"/>
          </w:tcPr>
          <w:p w:rsidR="001D6CAC" w:rsidRPr="00A44165" w:rsidRDefault="001D6CAC" w:rsidP="00317352">
            <w:pPr>
              <w:rPr>
                <w:rFonts w:cstheme="minorHAnsi"/>
                <w:b/>
              </w:rPr>
            </w:pPr>
            <w:r w:rsidRPr="00A44165">
              <w:rPr>
                <w:b/>
              </w:rPr>
              <w:t>S </w:t>
            </w:r>
            <w:r w:rsidRPr="00A44165">
              <w:rPr>
                <w:rFonts w:cstheme="minorHAnsi"/>
                <w:b/>
              </w:rPr>
              <w:t xml:space="preserve">: </w:t>
            </w:r>
            <w:r w:rsidRPr="00A44165">
              <w:rPr>
                <w:b/>
              </w:rPr>
              <w:t>Lumière  - Production - Propagation en ligne droite - Réception - Réflexion/absorption</w:t>
            </w:r>
          </w:p>
        </w:tc>
        <w:tc>
          <w:tcPr>
            <w:tcW w:w="9511" w:type="dxa"/>
          </w:tcPr>
          <w:p w:rsidR="001D6CAC" w:rsidRPr="00777A07" w:rsidRDefault="001D6CAC" w:rsidP="00317352">
            <w:r w:rsidRPr="00777A07">
              <w:t xml:space="preserve">Préciser que la lumière est : </w:t>
            </w:r>
          </w:p>
          <w:p w:rsidR="001D6CAC" w:rsidRPr="00777A07" w:rsidRDefault="001D6CAC" w:rsidP="00317352">
            <w:r w:rsidRPr="00777A07">
              <w:t xml:space="preserve">- émise par une source de lumière ; </w:t>
            </w:r>
          </w:p>
          <w:p w:rsidR="001D6CAC" w:rsidRPr="00777A07" w:rsidRDefault="001D6CAC" w:rsidP="00317352">
            <w:r w:rsidRPr="00777A07">
              <w:t xml:space="preserve">- captée par un récepteur ; </w:t>
            </w:r>
          </w:p>
          <w:p w:rsidR="001D6CAC" w:rsidRPr="00777A07" w:rsidRDefault="001D6CAC" w:rsidP="00317352">
            <w:r w:rsidRPr="00777A07">
              <w:t xml:space="preserve">- renvoyée par des objets ; </w:t>
            </w:r>
          </w:p>
          <w:p w:rsidR="001D6CAC" w:rsidRPr="00777A07" w:rsidRDefault="001D6CAC" w:rsidP="00317352">
            <w:r w:rsidRPr="00777A07">
              <w:t>- arrêtée ou non par des matériaux.</w:t>
            </w:r>
          </w:p>
        </w:tc>
        <w:tc>
          <w:tcPr>
            <w:tcW w:w="848" w:type="dxa"/>
          </w:tcPr>
          <w:p w:rsidR="001D6CAC" w:rsidRDefault="001D6CAC" w:rsidP="006B2772">
            <w:pPr>
              <w:jc w:val="center"/>
              <w:rPr>
                <w:sz w:val="24"/>
                <w:szCs w:val="24"/>
              </w:rPr>
            </w:pPr>
            <w:r w:rsidRPr="00A61FBB">
              <w:t>SC</w:t>
            </w:r>
            <w:r>
              <w:t>115</w:t>
            </w:r>
          </w:p>
        </w:tc>
      </w:tr>
      <w:tr w:rsidR="001D6CAC" w:rsidTr="00103D58">
        <w:trPr>
          <w:trHeight w:val="567"/>
        </w:trPr>
        <w:tc>
          <w:tcPr>
            <w:tcW w:w="3670" w:type="dxa"/>
            <w:vMerge/>
          </w:tcPr>
          <w:p w:rsidR="001D6CAC" w:rsidRPr="00777A07" w:rsidRDefault="001D6CAC" w:rsidP="00317352">
            <w:pPr>
              <w:rPr>
                <w:b/>
              </w:rPr>
            </w:pPr>
          </w:p>
        </w:tc>
        <w:tc>
          <w:tcPr>
            <w:tcW w:w="9511" w:type="dxa"/>
          </w:tcPr>
          <w:p w:rsidR="001D6CAC" w:rsidRPr="00777A07" w:rsidRDefault="001D6CAC" w:rsidP="00317352">
            <w:r w:rsidRPr="00777A07">
              <w:t>Énoncer que l’œil est un récepteur de lumière et que le cerveau traite les informations en provenance de celui-ci.</w:t>
            </w:r>
          </w:p>
        </w:tc>
        <w:tc>
          <w:tcPr>
            <w:tcW w:w="848" w:type="dxa"/>
          </w:tcPr>
          <w:p w:rsidR="001D6CAC" w:rsidRPr="00A61FBB" w:rsidRDefault="001D6CAC" w:rsidP="006B2772">
            <w:pPr>
              <w:jc w:val="center"/>
            </w:pPr>
            <w:r w:rsidRPr="00A61FBB">
              <w:t>SC</w:t>
            </w:r>
            <w:r>
              <w:t>116</w:t>
            </w:r>
          </w:p>
        </w:tc>
      </w:tr>
      <w:tr w:rsidR="001D6CAC" w:rsidTr="00103D58">
        <w:trPr>
          <w:trHeight w:val="396"/>
        </w:trPr>
        <w:tc>
          <w:tcPr>
            <w:tcW w:w="3670" w:type="dxa"/>
            <w:vMerge/>
          </w:tcPr>
          <w:p w:rsidR="001D6CAC" w:rsidRPr="00777A07" w:rsidRDefault="001D6CAC" w:rsidP="00317352">
            <w:pPr>
              <w:rPr>
                <w:b/>
              </w:rPr>
            </w:pPr>
          </w:p>
        </w:tc>
        <w:tc>
          <w:tcPr>
            <w:tcW w:w="9511" w:type="dxa"/>
          </w:tcPr>
          <w:p w:rsidR="001D6CAC" w:rsidRPr="00777A07" w:rsidRDefault="001D6CAC" w:rsidP="00317352">
            <w:r w:rsidRPr="00777A07">
              <w:t>Distinguer une source de lumière d’un objet éclairé.</w:t>
            </w:r>
          </w:p>
        </w:tc>
        <w:tc>
          <w:tcPr>
            <w:tcW w:w="848" w:type="dxa"/>
          </w:tcPr>
          <w:p w:rsidR="001D6CAC" w:rsidRPr="00A61FBB" w:rsidRDefault="001D6CAC" w:rsidP="006B2772">
            <w:pPr>
              <w:jc w:val="center"/>
            </w:pPr>
            <w:r w:rsidRPr="00A61FBB">
              <w:t>SC</w:t>
            </w:r>
            <w:r>
              <w:t>117</w:t>
            </w:r>
          </w:p>
        </w:tc>
      </w:tr>
      <w:tr w:rsidR="001D6CAC" w:rsidTr="00103D58">
        <w:trPr>
          <w:trHeight w:val="567"/>
        </w:trPr>
        <w:tc>
          <w:tcPr>
            <w:tcW w:w="3670" w:type="dxa"/>
            <w:vMerge/>
          </w:tcPr>
          <w:p w:rsidR="001D6CAC" w:rsidRPr="00777A07" w:rsidRDefault="001D6CAC" w:rsidP="00317352">
            <w:pPr>
              <w:rPr>
                <w:b/>
              </w:rPr>
            </w:pPr>
          </w:p>
        </w:tc>
        <w:tc>
          <w:tcPr>
            <w:tcW w:w="9511" w:type="dxa"/>
          </w:tcPr>
          <w:p w:rsidR="001D6CAC" w:rsidRPr="00777A07" w:rsidRDefault="001D6CAC" w:rsidP="00317352">
            <w:r w:rsidRPr="00777A07">
              <w:t>Décrire le trajet de la lumière permettant de voir un objet, en précisant que la lumière se propage en ligne droite.</w:t>
            </w:r>
          </w:p>
        </w:tc>
        <w:tc>
          <w:tcPr>
            <w:tcW w:w="848" w:type="dxa"/>
          </w:tcPr>
          <w:p w:rsidR="001D6CAC" w:rsidRPr="00A61FBB" w:rsidRDefault="001D6CAC" w:rsidP="006B2772">
            <w:pPr>
              <w:jc w:val="center"/>
            </w:pPr>
            <w:r w:rsidRPr="00A61FBB">
              <w:t>SC</w:t>
            </w:r>
            <w:r>
              <w:t>118</w:t>
            </w:r>
          </w:p>
        </w:tc>
      </w:tr>
      <w:tr w:rsidR="001D6CAC" w:rsidTr="00103D58">
        <w:trPr>
          <w:trHeight w:val="396"/>
        </w:trPr>
        <w:tc>
          <w:tcPr>
            <w:tcW w:w="3670" w:type="dxa"/>
            <w:vMerge/>
          </w:tcPr>
          <w:p w:rsidR="001D6CAC" w:rsidRPr="00777A07" w:rsidRDefault="001D6CAC" w:rsidP="00317352">
            <w:pPr>
              <w:rPr>
                <w:b/>
              </w:rPr>
            </w:pPr>
          </w:p>
        </w:tc>
        <w:tc>
          <w:tcPr>
            <w:tcW w:w="9511" w:type="dxa"/>
          </w:tcPr>
          <w:p w:rsidR="001D6CAC" w:rsidRPr="00777A07" w:rsidRDefault="001D6CAC" w:rsidP="00317352">
            <w:r w:rsidRPr="00777A07">
              <w:t>Citer différentes sources de lumière.</w:t>
            </w:r>
          </w:p>
        </w:tc>
        <w:tc>
          <w:tcPr>
            <w:tcW w:w="848" w:type="dxa"/>
          </w:tcPr>
          <w:p w:rsidR="001D6CAC" w:rsidRPr="00A61FBB" w:rsidRDefault="001D6CAC" w:rsidP="006B2772">
            <w:pPr>
              <w:jc w:val="center"/>
            </w:pPr>
            <w:r w:rsidRPr="00A61FBB">
              <w:t>SC</w:t>
            </w:r>
            <w:r>
              <w:t>119</w:t>
            </w:r>
          </w:p>
        </w:tc>
      </w:tr>
      <w:tr w:rsidR="001D6CAC" w:rsidTr="00103D58">
        <w:trPr>
          <w:trHeight w:val="567"/>
        </w:trPr>
        <w:tc>
          <w:tcPr>
            <w:tcW w:w="3670" w:type="dxa"/>
          </w:tcPr>
          <w:p w:rsidR="001D6CAC" w:rsidRPr="00777A07" w:rsidRDefault="001D6CAC" w:rsidP="00317352">
            <w:pPr>
              <w:rPr>
                <w:b/>
              </w:rPr>
            </w:pPr>
            <w:r w:rsidRPr="00777A07">
              <w:rPr>
                <w:b/>
              </w:rPr>
              <w:lastRenderedPageBreak/>
              <w:t xml:space="preserve">S : Caractéristiques de la lumière  </w:t>
            </w:r>
          </w:p>
          <w:p w:rsidR="001D6CAC" w:rsidRPr="00777A07" w:rsidRDefault="001D6CAC" w:rsidP="00317352">
            <w:pPr>
              <w:rPr>
                <w:b/>
              </w:rPr>
            </w:pPr>
            <w:r w:rsidRPr="00777A07">
              <w:rPr>
                <w:b/>
              </w:rPr>
              <w:t xml:space="preserve">- Intensité : forte, faible </w:t>
            </w:r>
          </w:p>
          <w:p w:rsidR="001D6CAC" w:rsidRPr="00777A07" w:rsidRDefault="001D6CAC" w:rsidP="00317352">
            <w:pPr>
              <w:rPr>
                <w:b/>
              </w:rPr>
            </w:pPr>
            <w:r w:rsidRPr="00777A07">
              <w:rPr>
                <w:b/>
              </w:rPr>
              <w:t>- Couleur : blanche ou colorée</w:t>
            </w:r>
          </w:p>
        </w:tc>
        <w:tc>
          <w:tcPr>
            <w:tcW w:w="9511" w:type="dxa"/>
          </w:tcPr>
          <w:p w:rsidR="001D6CAC" w:rsidRPr="00777A07" w:rsidRDefault="001D6CAC" w:rsidP="00317352">
            <w:r w:rsidRPr="00777A07">
              <w:t>Préciser qu’une lumière peut être forte ou faible, blanche ou colorée.</w:t>
            </w:r>
          </w:p>
        </w:tc>
        <w:tc>
          <w:tcPr>
            <w:tcW w:w="848" w:type="dxa"/>
          </w:tcPr>
          <w:p w:rsidR="001D6CAC" w:rsidRPr="00A61FBB" w:rsidRDefault="001D6CAC" w:rsidP="006B2772">
            <w:pPr>
              <w:jc w:val="center"/>
            </w:pPr>
            <w:r w:rsidRPr="00A61FBB">
              <w:t>SC</w:t>
            </w:r>
            <w:r>
              <w:t>120</w:t>
            </w:r>
          </w:p>
        </w:tc>
      </w:tr>
      <w:tr w:rsidR="001D6CAC" w:rsidTr="00103D58">
        <w:trPr>
          <w:trHeight w:val="567"/>
        </w:trPr>
        <w:tc>
          <w:tcPr>
            <w:tcW w:w="3670" w:type="dxa"/>
          </w:tcPr>
          <w:p w:rsidR="001D6CAC" w:rsidRPr="00777A07" w:rsidRDefault="001D6CAC" w:rsidP="00317352">
            <w:pPr>
              <w:rPr>
                <w:b/>
              </w:rPr>
            </w:pPr>
            <w:r w:rsidRPr="00777A07">
              <w:rPr>
                <w:b/>
              </w:rPr>
              <w:t>S : Instruments d’optique</w:t>
            </w:r>
          </w:p>
        </w:tc>
        <w:tc>
          <w:tcPr>
            <w:tcW w:w="9511" w:type="dxa"/>
          </w:tcPr>
          <w:p w:rsidR="001D6CAC" w:rsidRPr="00777A07" w:rsidRDefault="001D6CAC" w:rsidP="00317352">
            <w:r w:rsidRPr="00777A07">
              <w:t>Préciser le rôle et l’usage d’instruments d’optique courants (ex. : miroirs, loupes, lunettes, jumelles…).</w:t>
            </w:r>
          </w:p>
        </w:tc>
        <w:tc>
          <w:tcPr>
            <w:tcW w:w="848" w:type="dxa"/>
          </w:tcPr>
          <w:p w:rsidR="001D6CAC" w:rsidRPr="00A61FBB" w:rsidRDefault="001D6CAC" w:rsidP="006B2772">
            <w:pPr>
              <w:jc w:val="center"/>
            </w:pPr>
            <w:r w:rsidRPr="00A61FBB">
              <w:t>SC</w:t>
            </w:r>
            <w:r>
              <w:t>121</w:t>
            </w:r>
          </w:p>
        </w:tc>
      </w:tr>
      <w:tr w:rsidR="001D6CAC" w:rsidTr="00103D58">
        <w:trPr>
          <w:trHeight w:val="567"/>
        </w:trPr>
        <w:tc>
          <w:tcPr>
            <w:tcW w:w="3670" w:type="dxa"/>
          </w:tcPr>
          <w:p w:rsidR="001D6CAC" w:rsidRPr="00777A07" w:rsidRDefault="001D6CAC" w:rsidP="00317352">
            <w:pPr>
              <w:rPr>
                <w:b/>
              </w:rPr>
            </w:pPr>
            <w:r w:rsidRPr="00777A07">
              <w:rPr>
                <w:b/>
              </w:rPr>
              <w:t>S : Dangers liés à la lumière</w:t>
            </w:r>
          </w:p>
        </w:tc>
        <w:tc>
          <w:tcPr>
            <w:tcW w:w="9511" w:type="dxa"/>
          </w:tcPr>
          <w:p w:rsidR="001D6CAC" w:rsidRPr="00777A07" w:rsidRDefault="001D6CAC" w:rsidP="00317352">
            <w:r w:rsidRPr="00777A07">
              <w:t>Citer des comportements de protection face aux dangers liés à la lumière trop intense et à l’usage de rayons LASER.</w:t>
            </w:r>
          </w:p>
        </w:tc>
        <w:tc>
          <w:tcPr>
            <w:tcW w:w="848" w:type="dxa"/>
          </w:tcPr>
          <w:p w:rsidR="001D6CAC" w:rsidRPr="00A61FBB" w:rsidRDefault="001D6CAC" w:rsidP="006B2772">
            <w:pPr>
              <w:jc w:val="center"/>
            </w:pPr>
            <w:r w:rsidRPr="00A61FBB">
              <w:t>SC</w:t>
            </w:r>
            <w:r>
              <w:t>122</w:t>
            </w:r>
          </w:p>
        </w:tc>
      </w:tr>
      <w:tr w:rsidR="001D6CAC" w:rsidTr="00103D58">
        <w:trPr>
          <w:trHeight w:val="567"/>
        </w:trPr>
        <w:tc>
          <w:tcPr>
            <w:tcW w:w="3670" w:type="dxa"/>
          </w:tcPr>
          <w:p w:rsidR="001D6CAC" w:rsidRPr="00777A07" w:rsidRDefault="001D6CAC" w:rsidP="00317352">
            <w:pPr>
              <w:rPr>
                <w:b/>
              </w:rPr>
            </w:pPr>
            <w:r w:rsidRPr="00777A07">
              <w:rPr>
                <w:b/>
              </w:rPr>
              <w:t>S : Vocabulaire.</w:t>
            </w:r>
          </w:p>
        </w:tc>
        <w:tc>
          <w:tcPr>
            <w:tcW w:w="9511" w:type="dxa"/>
          </w:tcPr>
          <w:p w:rsidR="001D6CAC" w:rsidRPr="00777A07" w:rsidRDefault="001D6CAC" w:rsidP="00317352">
            <w:r w:rsidRPr="00777A07">
              <w:t>Utiliser les termes : son, vibration, lumière, couleur, vue, ouïe, toucher, odorat, gout, cerveau, nerf, source, récepteur.</w:t>
            </w:r>
          </w:p>
        </w:tc>
        <w:tc>
          <w:tcPr>
            <w:tcW w:w="848" w:type="dxa"/>
          </w:tcPr>
          <w:p w:rsidR="001D6CAC" w:rsidRPr="00A61FBB" w:rsidRDefault="001D6CAC" w:rsidP="006B2772">
            <w:pPr>
              <w:jc w:val="center"/>
            </w:pPr>
            <w:r w:rsidRPr="00A61FBB">
              <w:t>SC</w:t>
            </w:r>
            <w:r>
              <w:t>123</w:t>
            </w:r>
          </w:p>
        </w:tc>
      </w:tr>
      <w:tr w:rsidR="00E15E96" w:rsidRPr="005D48D5" w:rsidTr="00103D58">
        <w:trPr>
          <w:trHeight w:val="340"/>
        </w:trPr>
        <w:tc>
          <w:tcPr>
            <w:tcW w:w="3670" w:type="dxa"/>
          </w:tcPr>
          <w:p w:rsidR="00E15E96" w:rsidRPr="00777A07" w:rsidRDefault="00E15E96" w:rsidP="00317352">
            <w:pPr>
              <w:rPr>
                <w:b/>
              </w:rPr>
            </w:pPr>
            <w:r w:rsidRPr="00777A07">
              <w:rPr>
                <w:b/>
              </w:rPr>
              <w:t>SF : Réaliser une observation en lien avec la question d’ordre scientifique : les appareils émettant du son/de la lumière.</w:t>
            </w:r>
          </w:p>
        </w:tc>
        <w:tc>
          <w:tcPr>
            <w:tcW w:w="9511" w:type="dxa"/>
          </w:tcPr>
          <w:p w:rsidR="00E15E96" w:rsidRPr="00777A07" w:rsidRDefault="00E15E96" w:rsidP="00317352">
            <w:pPr>
              <w:rPr>
                <w:rFonts w:cstheme="minorHAnsi"/>
              </w:rPr>
            </w:pPr>
            <w:r w:rsidRPr="00777A07">
              <w:t>Repérer des appareils qui émettent du son et/ou de la lumière, dans le cadre de dispositifs de sécurité (ex. : alarme incendie ou de sécurité, sirène des pompiers, panneaux de sécurité, phares…).</w:t>
            </w:r>
          </w:p>
        </w:tc>
        <w:tc>
          <w:tcPr>
            <w:tcW w:w="848" w:type="dxa"/>
          </w:tcPr>
          <w:p w:rsidR="00E15E96" w:rsidRPr="005D48D5" w:rsidRDefault="00E15E96" w:rsidP="006B27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61FBB">
              <w:t>SC</w:t>
            </w:r>
            <w:r>
              <w:t>124</w:t>
            </w:r>
          </w:p>
        </w:tc>
      </w:tr>
      <w:tr w:rsidR="00E15E96" w:rsidRPr="005D48D5" w:rsidTr="00103D58">
        <w:trPr>
          <w:trHeight w:val="2131"/>
        </w:trPr>
        <w:tc>
          <w:tcPr>
            <w:tcW w:w="3670" w:type="dxa"/>
          </w:tcPr>
          <w:p w:rsidR="00E15E96" w:rsidRPr="00E15E96" w:rsidRDefault="00E15E96" w:rsidP="006464B6">
            <w:pPr>
              <w:rPr>
                <w:b/>
              </w:rPr>
            </w:pPr>
            <w:r w:rsidRPr="00E15E96">
              <w:rPr>
                <w:b/>
              </w:rPr>
              <w:t>SF : Suivre un protocole simple ou concevoir collectivement un protocole et le mettre en œuvre : la perception du son et de la lumière.</w:t>
            </w:r>
          </w:p>
          <w:p w:rsidR="00E15E96" w:rsidRPr="00E15E96" w:rsidRDefault="00E15E96" w:rsidP="006464B6">
            <w:pPr>
              <w:rPr>
                <w:b/>
              </w:rPr>
            </w:pPr>
            <w:r w:rsidRPr="00E15E96">
              <w:rPr>
                <w:b/>
              </w:rPr>
              <w:t>Utiliser le matériel avec soin et respecter les règles de sécurité.</w:t>
            </w:r>
          </w:p>
          <w:p w:rsidR="00E15E96" w:rsidRPr="00E15E96" w:rsidRDefault="00E15E96" w:rsidP="006464B6">
            <w:pPr>
              <w:rPr>
                <w:b/>
              </w:rPr>
            </w:pPr>
            <w:r w:rsidRPr="00E15E96">
              <w:rPr>
                <w:b/>
              </w:rPr>
              <w:t>Verbaliser et schématiser une situation expérimentale.</w:t>
            </w:r>
          </w:p>
        </w:tc>
        <w:tc>
          <w:tcPr>
            <w:tcW w:w="9511" w:type="dxa"/>
          </w:tcPr>
          <w:p w:rsidR="00E15E96" w:rsidRPr="00947614" w:rsidRDefault="00E15E96" w:rsidP="006464B6">
            <w:pPr>
              <w:rPr>
                <w:rFonts w:cstheme="minorHAnsi"/>
              </w:rPr>
            </w:pPr>
            <w:r>
              <w:t>Montrer expérimentalement que le son et la lumière peuvent changer de direction et/ou être atténués, lorsqu’ils rencontrent certains obstacles (ex. : bouchons d’oreilles, casques, panneaux antibruit, lunettes de protection, miroirs…).</w:t>
            </w:r>
          </w:p>
        </w:tc>
        <w:tc>
          <w:tcPr>
            <w:tcW w:w="848" w:type="dxa"/>
          </w:tcPr>
          <w:p w:rsidR="00E15E96" w:rsidRPr="005D48D5" w:rsidRDefault="00E15E96" w:rsidP="00E72F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61FBB">
              <w:t>SC</w:t>
            </w:r>
            <w:r>
              <w:t>125</w:t>
            </w:r>
          </w:p>
        </w:tc>
      </w:tr>
      <w:tr w:rsidR="00E15E96" w:rsidRPr="005D48D5" w:rsidTr="00103D58">
        <w:trPr>
          <w:trHeight w:val="689"/>
        </w:trPr>
        <w:tc>
          <w:tcPr>
            <w:tcW w:w="3670" w:type="dxa"/>
            <w:vMerge w:val="restart"/>
          </w:tcPr>
          <w:p w:rsidR="00E15E96" w:rsidRDefault="00E15E96" w:rsidP="006464B6">
            <w:pPr>
              <w:rPr>
                <w:b/>
              </w:rPr>
            </w:pPr>
            <w:r w:rsidRPr="00E15E96">
              <w:rPr>
                <w:b/>
              </w:rPr>
              <w:t>SF : Repérer des informations pour poser un choix et se protéger en ce qui concerne l’exposition aux sons et la lumière.</w:t>
            </w:r>
          </w:p>
          <w:p w:rsidR="00E15E96" w:rsidRPr="00E15E96" w:rsidRDefault="00E15E96" w:rsidP="006464B6">
            <w:pPr>
              <w:rPr>
                <w:b/>
              </w:rPr>
            </w:pPr>
            <w:r w:rsidRPr="00E15E96">
              <w:rPr>
                <w:b/>
              </w:rPr>
              <w:t>Confronter les informations obtenues avec celles des autres : la protection face au bruit et à la lumière trop intenses.</w:t>
            </w:r>
          </w:p>
        </w:tc>
        <w:tc>
          <w:tcPr>
            <w:tcW w:w="9511" w:type="dxa"/>
          </w:tcPr>
          <w:p w:rsidR="00E15E96" w:rsidRPr="00E15E96" w:rsidRDefault="00E15E96" w:rsidP="006464B6">
            <w:r>
              <w:t>Repérer des situations dans lesquelles le son est trop intense et énumérer un ensemble de précautions à prendre pour s’en protéger.</w:t>
            </w:r>
          </w:p>
        </w:tc>
        <w:tc>
          <w:tcPr>
            <w:tcW w:w="848" w:type="dxa"/>
          </w:tcPr>
          <w:p w:rsidR="00E15E96" w:rsidRPr="005D48D5" w:rsidRDefault="00E15E96" w:rsidP="006B27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61FBB">
              <w:t>SC</w:t>
            </w:r>
            <w:r>
              <w:t>126</w:t>
            </w:r>
          </w:p>
        </w:tc>
      </w:tr>
      <w:tr w:rsidR="00E15E96" w:rsidRPr="005D48D5" w:rsidTr="00103D58">
        <w:trPr>
          <w:trHeight w:val="1206"/>
        </w:trPr>
        <w:tc>
          <w:tcPr>
            <w:tcW w:w="3670" w:type="dxa"/>
            <w:vMerge/>
          </w:tcPr>
          <w:p w:rsidR="00E15E96" w:rsidRPr="00E15E96" w:rsidRDefault="00E15E96" w:rsidP="006464B6">
            <w:pPr>
              <w:rPr>
                <w:b/>
              </w:rPr>
            </w:pPr>
          </w:p>
        </w:tc>
        <w:tc>
          <w:tcPr>
            <w:tcW w:w="9511" w:type="dxa"/>
          </w:tcPr>
          <w:p w:rsidR="00E15E96" w:rsidRDefault="00E15E96" w:rsidP="006464B6">
            <w:r>
              <w:t>Repérer des situations où la lumière est trop intense et énumérer un ensemble de précautions à prendre pour s’en protéger</w:t>
            </w:r>
          </w:p>
        </w:tc>
        <w:tc>
          <w:tcPr>
            <w:tcW w:w="848" w:type="dxa"/>
          </w:tcPr>
          <w:p w:rsidR="00E15E96" w:rsidRPr="00A61FBB" w:rsidRDefault="00E15E96" w:rsidP="006B2772">
            <w:pPr>
              <w:jc w:val="center"/>
            </w:pPr>
            <w:r w:rsidRPr="00A61FBB">
              <w:t>SC</w:t>
            </w:r>
            <w:r>
              <w:t>127</w:t>
            </w:r>
          </w:p>
        </w:tc>
      </w:tr>
      <w:tr w:rsidR="00E15E96" w:rsidRPr="005D48D5" w:rsidTr="00103D58">
        <w:trPr>
          <w:trHeight w:val="340"/>
        </w:trPr>
        <w:tc>
          <w:tcPr>
            <w:tcW w:w="3670" w:type="dxa"/>
          </w:tcPr>
          <w:p w:rsidR="00E15E96" w:rsidRPr="00E15E96" w:rsidRDefault="00E15E96" w:rsidP="006464B6">
            <w:pPr>
              <w:rPr>
                <w:b/>
              </w:rPr>
            </w:pPr>
            <w:r w:rsidRPr="00E15E96">
              <w:rPr>
                <w:b/>
              </w:rPr>
              <w:t>SF : Poser un choix et agir</w:t>
            </w:r>
            <w:r>
              <w:rPr>
                <w:b/>
              </w:rPr>
              <w:t>.</w:t>
            </w:r>
          </w:p>
        </w:tc>
        <w:tc>
          <w:tcPr>
            <w:tcW w:w="9511" w:type="dxa"/>
          </w:tcPr>
          <w:p w:rsidR="00E15E96" w:rsidRPr="00947614" w:rsidRDefault="00E15E96" w:rsidP="006464B6">
            <w:pPr>
              <w:rPr>
                <w:rFonts w:cstheme="minorHAnsi"/>
              </w:rPr>
            </w:pPr>
            <w:r>
              <w:t>Énumérer des moyens pour être vu et/ou entendu et pour percevoir son environnement (ex. : à vélo…).</w:t>
            </w:r>
          </w:p>
        </w:tc>
        <w:tc>
          <w:tcPr>
            <w:tcW w:w="848" w:type="dxa"/>
          </w:tcPr>
          <w:p w:rsidR="00E15E96" w:rsidRPr="005D48D5" w:rsidRDefault="00E15E96" w:rsidP="006B27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61FBB">
              <w:t>SC</w:t>
            </w:r>
            <w:r>
              <w:t>128</w:t>
            </w:r>
          </w:p>
        </w:tc>
      </w:tr>
      <w:tr w:rsidR="00112FF8" w:rsidRPr="00947614" w:rsidTr="00103D58">
        <w:trPr>
          <w:trHeight w:val="284"/>
        </w:trPr>
        <w:tc>
          <w:tcPr>
            <w:tcW w:w="14029" w:type="dxa"/>
            <w:gridSpan w:val="3"/>
            <w:shd w:val="clear" w:color="auto" w:fill="E7E6E6" w:themeFill="background2"/>
          </w:tcPr>
          <w:p w:rsidR="00112FF8" w:rsidRPr="006464B6" w:rsidRDefault="00112FF8" w:rsidP="00112FF8">
            <w:pPr>
              <w:jc w:val="center"/>
            </w:pPr>
            <w:r w:rsidRPr="006464B6">
              <w:rPr>
                <w:b/>
              </w:rPr>
              <w:lastRenderedPageBreak/>
              <w:t>Visées 2 « Apprendre les sciences » et 4 « Orienter ses choix et agir en s’appuyant sur les sciences »</w:t>
            </w:r>
          </w:p>
        </w:tc>
      </w:tr>
      <w:tr w:rsidR="00112FF8" w:rsidRPr="00947614" w:rsidTr="00103D58">
        <w:trPr>
          <w:trHeight w:val="974"/>
        </w:trPr>
        <w:tc>
          <w:tcPr>
            <w:tcW w:w="3670" w:type="dxa"/>
          </w:tcPr>
          <w:p w:rsidR="00112FF8" w:rsidRPr="006464B6" w:rsidRDefault="00112FF8" w:rsidP="006464B6">
            <w:pPr>
              <w:rPr>
                <w:rFonts w:cstheme="minorHAnsi"/>
                <w:b/>
              </w:rPr>
            </w:pPr>
            <w:r w:rsidRPr="006464B6">
              <w:rPr>
                <w:rFonts w:cstheme="minorHAnsi"/>
                <w:b/>
              </w:rPr>
              <w:t xml:space="preserve">C : </w:t>
            </w:r>
            <w:r w:rsidRPr="006464B6">
              <w:rPr>
                <w:b/>
              </w:rPr>
              <w:t>Développer une aptitude à mettre en relation des choix et des actions avec des connaissances scientifiques : le son et la lumière</w:t>
            </w:r>
            <w:r w:rsidR="00931248" w:rsidRPr="006464B6">
              <w:rPr>
                <w:b/>
              </w:rPr>
              <w:t>.</w:t>
            </w:r>
          </w:p>
        </w:tc>
        <w:tc>
          <w:tcPr>
            <w:tcW w:w="9511" w:type="dxa"/>
          </w:tcPr>
          <w:p w:rsidR="00112FF8" w:rsidRPr="00947614" w:rsidRDefault="00112FF8" w:rsidP="006464B6">
            <w:pPr>
              <w:rPr>
                <w:rFonts w:cstheme="minorHAnsi"/>
              </w:rPr>
            </w:pPr>
            <w:r>
              <w:t>Proposer et expliquer des comportements appropriés pour se protéger, en établissant un lien avec le son/la lumière et les organes qui les perçoivent.</w:t>
            </w:r>
          </w:p>
        </w:tc>
        <w:tc>
          <w:tcPr>
            <w:tcW w:w="848" w:type="dxa"/>
          </w:tcPr>
          <w:p w:rsidR="00112FF8" w:rsidRPr="00947614" w:rsidRDefault="00112FF8" w:rsidP="00112FF8">
            <w:pPr>
              <w:jc w:val="center"/>
              <w:rPr>
                <w:rFonts w:cstheme="minorHAnsi"/>
              </w:rPr>
            </w:pPr>
            <w:r w:rsidRPr="00112FF8">
              <w:t>SC129</w:t>
            </w:r>
          </w:p>
        </w:tc>
      </w:tr>
    </w:tbl>
    <w:p w:rsidR="00F87BF9" w:rsidRPr="00693E43" w:rsidRDefault="00F87BF9" w:rsidP="00E72FB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F87BF9" w:rsidRPr="00693E43" w:rsidSect="00F818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0DE" w:rsidRDefault="009150DE" w:rsidP="00CD5103">
      <w:pPr>
        <w:spacing w:after="0" w:line="240" w:lineRule="auto"/>
      </w:pPr>
      <w:r>
        <w:separator/>
      </w:r>
    </w:p>
  </w:endnote>
  <w:endnote w:type="continuationSeparator" w:id="0">
    <w:p w:rsidR="009150DE" w:rsidRDefault="009150DE" w:rsidP="00CD5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653" w:rsidRDefault="00DE265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981887"/>
      <w:docPartObj>
        <w:docPartGallery w:val="Page Numbers (Bottom of Page)"/>
        <w:docPartUnique/>
      </w:docPartObj>
    </w:sdtPr>
    <w:sdtEndPr/>
    <w:sdtContent>
      <w:p w:rsidR="00DE2653" w:rsidRDefault="00DE265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28A" w:rsidRPr="0054128A">
          <w:rPr>
            <w:noProof/>
            <w:lang w:val="fr-FR"/>
          </w:rPr>
          <w:t>6</w:t>
        </w:r>
        <w:r>
          <w:fldChar w:fldCharType="end"/>
        </w:r>
      </w:p>
    </w:sdtContent>
  </w:sdt>
  <w:p w:rsidR="00DE2653" w:rsidRDefault="00DE265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7518597"/>
      <w:docPartObj>
        <w:docPartGallery w:val="Page Numbers (Bottom of Page)"/>
        <w:docPartUnique/>
      </w:docPartObj>
    </w:sdtPr>
    <w:sdtEndPr/>
    <w:sdtContent>
      <w:p w:rsidR="00DE2653" w:rsidRDefault="00DE265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28A" w:rsidRPr="0054128A">
          <w:rPr>
            <w:noProof/>
            <w:lang w:val="fr-FR"/>
          </w:rPr>
          <w:t>1</w:t>
        </w:r>
        <w:r>
          <w:fldChar w:fldCharType="end"/>
        </w:r>
      </w:p>
    </w:sdtContent>
  </w:sdt>
  <w:p w:rsidR="00F81873" w:rsidRDefault="00F8187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0DE" w:rsidRDefault="009150DE" w:rsidP="00CD5103">
      <w:pPr>
        <w:spacing w:after="0" w:line="240" w:lineRule="auto"/>
      </w:pPr>
      <w:r>
        <w:separator/>
      </w:r>
    </w:p>
  </w:footnote>
  <w:footnote w:type="continuationSeparator" w:id="0">
    <w:p w:rsidR="009150DE" w:rsidRDefault="009150DE" w:rsidP="00CD5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653" w:rsidRDefault="00DE265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653" w:rsidRDefault="00DE265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873" w:rsidRPr="00F81873" w:rsidRDefault="00F81873" w:rsidP="00F81873">
    <w:pPr>
      <w:pStyle w:val="En-tte"/>
      <w:jc w:val="center"/>
      <w:rPr>
        <w:b/>
        <w:sz w:val="32"/>
        <w:szCs w:val="32"/>
      </w:rPr>
    </w:pPr>
    <w:r w:rsidRPr="00F81873">
      <w:rPr>
        <w:b/>
        <w:sz w:val="32"/>
        <w:szCs w:val="32"/>
      </w:rPr>
      <w:t>SCIENCES</w:t>
    </w:r>
  </w:p>
  <w:p w:rsidR="00F81873" w:rsidRDefault="00F818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5318E"/>
    <w:multiLevelType w:val="hybridMultilevel"/>
    <w:tmpl w:val="02C2465C"/>
    <w:lvl w:ilvl="0" w:tplc="0BF031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93166"/>
    <w:multiLevelType w:val="hybridMultilevel"/>
    <w:tmpl w:val="8054AF7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F1395"/>
    <w:multiLevelType w:val="hybridMultilevel"/>
    <w:tmpl w:val="F0E2B3D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B192D"/>
    <w:multiLevelType w:val="hybridMultilevel"/>
    <w:tmpl w:val="2BCC899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43484"/>
    <w:multiLevelType w:val="hybridMultilevel"/>
    <w:tmpl w:val="2D34A1AE"/>
    <w:lvl w:ilvl="0" w:tplc="ECD068CE">
      <w:start w:val="29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4D901AF"/>
    <w:multiLevelType w:val="hybridMultilevel"/>
    <w:tmpl w:val="CE505DD0"/>
    <w:lvl w:ilvl="0" w:tplc="707848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103"/>
    <w:rsid w:val="000000C8"/>
    <w:rsid w:val="00001D1B"/>
    <w:rsid w:val="0002767B"/>
    <w:rsid w:val="00036387"/>
    <w:rsid w:val="0004056E"/>
    <w:rsid w:val="0004499D"/>
    <w:rsid w:val="00065435"/>
    <w:rsid w:val="0007305C"/>
    <w:rsid w:val="000D0540"/>
    <w:rsid w:val="000D12C2"/>
    <w:rsid w:val="000E1A4E"/>
    <w:rsid w:val="000F3CB1"/>
    <w:rsid w:val="00103D58"/>
    <w:rsid w:val="00112FF8"/>
    <w:rsid w:val="00114FB5"/>
    <w:rsid w:val="00193D25"/>
    <w:rsid w:val="001A01ED"/>
    <w:rsid w:val="001D6CAC"/>
    <w:rsid w:val="001E41B8"/>
    <w:rsid w:val="001F1DD4"/>
    <w:rsid w:val="00204457"/>
    <w:rsid w:val="0021543E"/>
    <w:rsid w:val="00220F9A"/>
    <w:rsid w:val="0023137D"/>
    <w:rsid w:val="00235B0A"/>
    <w:rsid w:val="00236953"/>
    <w:rsid w:val="00291935"/>
    <w:rsid w:val="00293FC5"/>
    <w:rsid w:val="00317352"/>
    <w:rsid w:val="00327728"/>
    <w:rsid w:val="00337E20"/>
    <w:rsid w:val="0037797B"/>
    <w:rsid w:val="00424D8B"/>
    <w:rsid w:val="004B05C6"/>
    <w:rsid w:val="004B10C3"/>
    <w:rsid w:val="004C3DB0"/>
    <w:rsid w:val="004C52A0"/>
    <w:rsid w:val="004C7FA7"/>
    <w:rsid w:val="004E33CD"/>
    <w:rsid w:val="00540686"/>
    <w:rsid w:val="0054128A"/>
    <w:rsid w:val="00562539"/>
    <w:rsid w:val="00562F88"/>
    <w:rsid w:val="00571958"/>
    <w:rsid w:val="0058754B"/>
    <w:rsid w:val="005B6167"/>
    <w:rsid w:val="005C2301"/>
    <w:rsid w:val="005C5126"/>
    <w:rsid w:val="005D48D5"/>
    <w:rsid w:val="00626E05"/>
    <w:rsid w:val="006464B6"/>
    <w:rsid w:val="00657971"/>
    <w:rsid w:val="00693E43"/>
    <w:rsid w:val="006A1CE6"/>
    <w:rsid w:val="006C62C9"/>
    <w:rsid w:val="006C691C"/>
    <w:rsid w:val="00731D47"/>
    <w:rsid w:val="00751530"/>
    <w:rsid w:val="00752509"/>
    <w:rsid w:val="00777A07"/>
    <w:rsid w:val="007B0F72"/>
    <w:rsid w:val="007C4A55"/>
    <w:rsid w:val="007F168B"/>
    <w:rsid w:val="00820692"/>
    <w:rsid w:val="008535E7"/>
    <w:rsid w:val="00881883"/>
    <w:rsid w:val="0089054A"/>
    <w:rsid w:val="008A54D3"/>
    <w:rsid w:val="008C54FB"/>
    <w:rsid w:val="008D5C54"/>
    <w:rsid w:val="009150DE"/>
    <w:rsid w:val="00917DC0"/>
    <w:rsid w:val="0092510E"/>
    <w:rsid w:val="00930D7A"/>
    <w:rsid w:val="00931248"/>
    <w:rsid w:val="00947614"/>
    <w:rsid w:val="00A32436"/>
    <w:rsid w:val="00A36874"/>
    <w:rsid w:val="00A44165"/>
    <w:rsid w:val="00A4581C"/>
    <w:rsid w:val="00A54359"/>
    <w:rsid w:val="00A61FBB"/>
    <w:rsid w:val="00A72214"/>
    <w:rsid w:val="00A7423A"/>
    <w:rsid w:val="00AC54C8"/>
    <w:rsid w:val="00AE3B4D"/>
    <w:rsid w:val="00B316E8"/>
    <w:rsid w:val="00B62449"/>
    <w:rsid w:val="00BA1BD1"/>
    <w:rsid w:val="00BB244A"/>
    <w:rsid w:val="00BD498F"/>
    <w:rsid w:val="00BF0CDA"/>
    <w:rsid w:val="00C11A60"/>
    <w:rsid w:val="00C2444D"/>
    <w:rsid w:val="00C5375C"/>
    <w:rsid w:val="00C6284A"/>
    <w:rsid w:val="00C66246"/>
    <w:rsid w:val="00C66694"/>
    <w:rsid w:val="00C90FC7"/>
    <w:rsid w:val="00CB609D"/>
    <w:rsid w:val="00CD5103"/>
    <w:rsid w:val="00CF58BA"/>
    <w:rsid w:val="00D21BF4"/>
    <w:rsid w:val="00D45534"/>
    <w:rsid w:val="00D72D21"/>
    <w:rsid w:val="00D744B5"/>
    <w:rsid w:val="00D81053"/>
    <w:rsid w:val="00D97A20"/>
    <w:rsid w:val="00DA4447"/>
    <w:rsid w:val="00DB3EA8"/>
    <w:rsid w:val="00DD3E35"/>
    <w:rsid w:val="00DE2653"/>
    <w:rsid w:val="00DF2F46"/>
    <w:rsid w:val="00E07C89"/>
    <w:rsid w:val="00E10B9A"/>
    <w:rsid w:val="00E15E96"/>
    <w:rsid w:val="00E277FF"/>
    <w:rsid w:val="00E46ADE"/>
    <w:rsid w:val="00E670E4"/>
    <w:rsid w:val="00E72FB6"/>
    <w:rsid w:val="00E85CD0"/>
    <w:rsid w:val="00E936E5"/>
    <w:rsid w:val="00ED2861"/>
    <w:rsid w:val="00ED28E1"/>
    <w:rsid w:val="00EF3B70"/>
    <w:rsid w:val="00F462B9"/>
    <w:rsid w:val="00F5036E"/>
    <w:rsid w:val="00F7625B"/>
    <w:rsid w:val="00F81873"/>
    <w:rsid w:val="00F87BF9"/>
    <w:rsid w:val="00FA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E45F1"/>
  <w15:chartTrackingRefBased/>
  <w15:docId w15:val="{6803FF30-A8B8-4EE3-A030-72DAB0AB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F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D5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D510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D5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5103"/>
  </w:style>
  <w:style w:type="paragraph" w:styleId="Pieddepage">
    <w:name w:val="footer"/>
    <w:basedOn w:val="Normal"/>
    <w:link w:val="PieddepageCar"/>
    <w:uiPriority w:val="99"/>
    <w:unhideWhenUsed/>
    <w:rsid w:val="00CD5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5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B7F36-C4FB-44FB-9721-F59295F0B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6</Pages>
  <Words>1423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ARIEN Cendrine</dc:creator>
  <cp:keywords/>
  <dc:description/>
  <cp:lastModifiedBy>ARIEN Cendrine</cp:lastModifiedBy>
  <cp:revision>48</cp:revision>
  <dcterms:created xsi:type="dcterms:W3CDTF">2024-08-16T09:17:00Z</dcterms:created>
  <dcterms:modified xsi:type="dcterms:W3CDTF">2024-11-12T14:14:00Z</dcterms:modified>
</cp:coreProperties>
</file>