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3994" w:type="dxa"/>
        <w:tblLook w:val="04A0" w:firstRow="1" w:lastRow="0" w:firstColumn="1" w:lastColumn="0" w:noHBand="0" w:noVBand="1"/>
      </w:tblPr>
      <w:tblGrid>
        <w:gridCol w:w="2547"/>
        <w:gridCol w:w="10773"/>
        <w:gridCol w:w="674"/>
      </w:tblGrid>
      <w:tr w:rsidR="0025224A" w:rsidTr="00984981">
        <w:trPr>
          <w:cantSplit/>
          <w:trHeight w:val="284"/>
        </w:trPr>
        <w:tc>
          <w:tcPr>
            <w:tcW w:w="13320" w:type="dxa"/>
            <w:gridSpan w:val="2"/>
            <w:shd w:val="clear" w:color="auto" w:fill="DEEAF6" w:themeFill="accent1" w:themeFillTint="33"/>
          </w:tcPr>
          <w:p w:rsidR="0025224A" w:rsidRPr="00984981" w:rsidRDefault="0025224A" w:rsidP="001332EA">
            <w:pPr>
              <w:jc w:val="center"/>
              <w:rPr>
                <w:i/>
                <w:sz w:val="24"/>
                <w:szCs w:val="24"/>
              </w:rPr>
            </w:pPr>
            <w:r w:rsidRPr="00984981">
              <w:rPr>
                <w:b/>
                <w:i/>
                <w:sz w:val="24"/>
                <w:szCs w:val="24"/>
              </w:rPr>
              <w:t>Manifester sa compréhension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25224A" w:rsidRPr="00984981" w:rsidRDefault="00C811B9" w:rsidP="001332EA">
            <w:pPr>
              <w:jc w:val="center"/>
              <w:rPr>
                <w:b/>
                <w:i/>
                <w:sz w:val="24"/>
                <w:szCs w:val="24"/>
              </w:rPr>
            </w:pPr>
            <w:r w:rsidRPr="00984981">
              <w:rPr>
                <w:b/>
                <w:sz w:val="24"/>
                <w:szCs w:val="24"/>
              </w:rPr>
              <w:t>RÉF</w:t>
            </w:r>
          </w:p>
        </w:tc>
      </w:tr>
      <w:tr w:rsidR="0025224A" w:rsidTr="00984981">
        <w:trPr>
          <w:cantSplit/>
          <w:tblHeader/>
        </w:trPr>
        <w:tc>
          <w:tcPr>
            <w:tcW w:w="2547" w:type="dxa"/>
            <w:shd w:val="clear" w:color="auto" w:fill="FFF2CC" w:themeFill="accent4" w:themeFillTint="33"/>
          </w:tcPr>
          <w:p w:rsidR="0025224A" w:rsidRDefault="0025224A" w:rsidP="00B32D49">
            <w:pPr>
              <w:tabs>
                <w:tab w:val="left" w:pos="186"/>
                <w:tab w:val="center" w:pos="1458"/>
              </w:tabs>
            </w:pPr>
            <w:r>
              <w:tab/>
            </w:r>
            <w:r>
              <w:tab/>
              <w:t xml:space="preserve">COMPÉTENCES </w:t>
            </w:r>
          </w:p>
        </w:tc>
        <w:tc>
          <w:tcPr>
            <w:tcW w:w="10773" w:type="dxa"/>
            <w:shd w:val="clear" w:color="auto" w:fill="FFF2CC" w:themeFill="accent4" w:themeFillTint="33"/>
          </w:tcPr>
          <w:p w:rsidR="0025224A" w:rsidRDefault="0025224A" w:rsidP="00B32D49">
            <w:pPr>
              <w:jc w:val="center"/>
            </w:pPr>
            <w:r>
              <w:t>ATTENDUS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25224A" w:rsidRDefault="0025224A" w:rsidP="002C3993">
            <w:pPr>
              <w:jc w:val="center"/>
            </w:pPr>
          </w:p>
        </w:tc>
      </w:tr>
      <w:tr w:rsidR="0025224A" w:rsidTr="00984981">
        <w:trPr>
          <w:trHeight w:val="1691"/>
        </w:trPr>
        <w:tc>
          <w:tcPr>
            <w:tcW w:w="2547" w:type="dxa"/>
          </w:tcPr>
          <w:p w:rsidR="0025224A" w:rsidRPr="00067E58" w:rsidRDefault="0025224A" w:rsidP="008E07DE">
            <w:pPr>
              <w:rPr>
                <w:b/>
              </w:rPr>
            </w:pPr>
            <w:r w:rsidRPr="00067E58">
              <w:rPr>
                <w:b/>
              </w:rPr>
              <w:t>Manifester sa compréhension d’un message entendu dont l’intention est :</w:t>
            </w:r>
          </w:p>
          <w:p w:rsidR="0025224A" w:rsidRPr="00067E58" w:rsidRDefault="0025224A" w:rsidP="008E07DE">
            <w:pPr>
              <w:rPr>
                <w:b/>
              </w:rPr>
            </w:pPr>
            <w:r w:rsidRPr="00067E58">
              <w:rPr>
                <w:b/>
              </w:rPr>
              <w:t>-d’informer</w:t>
            </w:r>
          </w:p>
        </w:tc>
        <w:tc>
          <w:tcPr>
            <w:tcW w:w="10773" w:type="dxa"/>
          </w:tcPr>
          <w:p w:rsidR="0025224A" w:rsidRDefault="0025224A" w:rsidP="008E07DE">
            <w:r>
              <w:t xml:space="preserve">En répondant à des questions ou en produisant un dessin, une phrase ou une action qui donne à voir certains des éléments suivants : </w:t>
            </w:r>
          </w:p>
          <w:p w:rsidR="0025224A" w:rsidRDefault="0025224A" w:rsidP="008E07DE">
            <w:r>
              <w:t xml:space="preserve">- l’explicite et certains éléments implicites ; </w:t>
            </w:r>
          </w:p>
          <w:p w:rsidR="0025224A" w:rsidRDefault="0025224A" w:rsidP="008E07DE">
            <w:r>
              <w:t xml:space="preserve">- des connaissances personnelles mobilisées ; </w:t>
            </w:r>
          </w:p>
          <w:p w:rsidR="0025224A" w:rsidRDefault="0025224A" w:rsidP="008E07DE">
            <w:r>
              <w:t>- l’intention de l’auteur ;</w:t>
            </w:r>
          </w:p>
          <w:p w:rsidR="0025224A" w:rsidRDefault="0025224A" w:rsidP="008E07DE">
            <w:r>
              <w:t xml:space="preserve"> - les relations entre les éléments (texte-illustrations éventuelles, liens logiques).</w:t>
            </w:r>
          </w:p>
        </w:tc>
        <w:tc>
          <w:tcPr>
            <w:tcW w:w="674" w:type="dxa"/>
          </w:tcPr>
          <w:p w:rsidR="0025224A" w:rsidRDefault="00C811B9" w:rsidP="00C811B9">
            <w:r>
              <w:t>ÉCO</w:t>
            </w:r>
          </w:p>
          <w:p w:rsidR="00984981" w:rsidRDefault="00F45B3E" w:rsidP="00C811B9">
            <w:r w:rsidRPr="00B3501E">
              <w:rPr>
                <w:highlight w:val="yellow"/>
              </w:rPr>
              <w:t>1</w:t>
            </w:r>
            <w:r>
              <w:t>/</w:t>
            </w:r>
            <w:r w:rsidR="00762FAA" w:rsidRPr="00B3501E">
              <w:rPr>
                <w:highlight w:val="cyan"/>
              </w:rPr>
              <w:t>6</w:t>
            </w:r>
          </w:p>
          <w:p w:rsidR="00984981" w:rsidRDefault="00984981" w:rsidP="00984981"/>
          <w:p w:rsidR="00984981" w:rsidRDefault="00984981" w:rsidP="00984981"/>
          <w:p w:rsidR="00F45B3E" w:rsidRPr="00984981" w:rsidRDefault="00F45B3E" w:rsidP="00984981"/>
        </w:tc>
      </w:tr>
      <w:tr w:rsidR="0025224A" w:rsidTr="00984981">
        <w:trPr>
          <w:trHeight w:val="1134"/>
        </w:trPr>
        <w:tc>
          <w:tcPr>
            <w:tcW w:w="2547" w:type="dxa"/>
          </w:tcPr>
          <w:p w:rsidR="0025224A" w:rsidRPr="00067E58" w:rsidRDefault="0025224A" w:rsidP="008E07DE">
            <w:pPr>
              <w:rPr>
                <w:b/>
              </w:rPr>
            </w:pPr>
            <w:r w:rsidRPr="00067E58">
              <w:rPr>
                <w:b/>
              </w:rPr>
              <w:t>-de persuader/convaincre ;</w:t>
            </w:r>
          </w:p>
        </w:tc>
        <w:tc>
          <w:tcPr>
            <w:tcW w:w="10773" w:type="dxa"/>
          </w:tcPr>
          <w:p w:rsidR="0025224A" w:rsidRDefault="0025224A" w:rsidP="008E07DE">
            <w:r>
              <w:t xml:space="preserve">l’explicite et certains éléments implicites ; </w:t>
            </w:r>
          </w:p>
          <w:p w:rsidR="0025224A" w:rsidRDefault="0025224A" w:rsidP="008E07DE">
            <w:r>
              <w:t>- une émotion ressentie ;</w:t>
            </w:r>
          </w:p>
          <w:p w:rsidR="0025224A" w:rsidRDefault="0025224A" w:rsidP="008E07DE">
            <w:r>
              <w:t xml:space="preserve"> - l’intention de l’auteur ; </w:t>
            </w:r>
          </w:p>
          <w:p w:rsidR="0025224A" w:rsidRDefault="0025224A" w:rsidP="008E07DE">
            <w:r>
              <w:t>- les relations entre les éléments (liens logiques</w:t>
            </w:r>
            <w:r w:rsidR="00F802C4">
              <w:t>).</w:t>
            </w:r>
          </w:p>
        </w:tc>
        <w:tc>
          <w:tcPr>
            <w:tcW w:w="674" w:type="dxa"/>
          </w:tcPr>
          <w:p w:rsidR="0025224A" w:rsidRDefault="00C811B9" w:rsidP="002C3993">
            <w:r>
              <w:t>ÉCO</w:t>
            </w:r>
          </w:p>
          <w:p w:rsidR="00F45B3E" w:rsidRDefault="00F45B3E" w:rsidP="002C3993">
            <w:r w:rsidRPr="00B3501E">
              <w:rPr>
                <w:highlight w:val="yellow"/>
              </w:rPr>
              <w:t>2</w:t>
            </w:r>
            <w:r>
              <w:t>/</w:t>
            </w:r>
            <w:r w:rsidR="00762FAA" w:rsidRPr="00B3501E">
              <w:rPr>
                <w:highlight w:val="cyan"/>
              </w:rPr>
              <w:t>7</w:t>
            </w:r>
          </w:p>
        </w:tc>
      </w:tr>
      <w:tr w:rsidR="0025224A" w:rsidTr="00984981">
        <w:trPr>
          <w:trHeight w:val="1097"/>
        </w:trPr>
        <w:tc>
          <w:tcPr>
            <w:tcW w:w="2547" w:type="dxa"/>
          </w:tcPr>
          <w:p w:rsidR="0025224A" w:rsidRPr="00067E58" w:rsidRDefault="0025224A" w:rsidP="008E07DE">
            <w:pPr>
              <w:rPr>
                <w:b/>
              </w:rPr>
            </w:pPr>
            <w:r w:rsidRPr="00067E58">
              <w:rPr>
                <w:b/>
              </w:rPr>
              <w:t>-d’enjoindre ;</w:t>
            </w:r>
          </w:p>
        </w:tc>
        <w:tc>
          <w:tcPr>
            <w:tcW w:w="10773" w:type="dxa"/>
          </w:tcPr>
          <w:p w:rsidR="0025224A" w:rsidRDefault="0025224A" w:rsidP="008E07DE">
            <w:r>
              <w:t>l’explicite et certains éléments implicites ;</w:t>
            </w:r>
          </w:p>
          <w:p w:rsidR="0025224A" w:rsidRDefault="0025224A" w:rsidP="008E07DE">
            <w:r>
              <w:t xml:space="preserve"> - une émotion ressentie ; </w:t>
            </w:r>
          </w:p>
          <w:p w:rsidR="0025224A" w:rsidRDefault="0025224A" w:rsidP="008E07DE">
            <w:r>
              <w:t xml:space="preserve">- l’intention de l’auteur ; </w:t>
            </w:r>
          </w:p>
          <w:p w:rsidR="0025224A" w:rsidRDefault="0025224A" w:rsidP="008E07DE">
            <w:r>
              <w:t>- les relations entre les éléments (chronologie, liens logiques)</w:t>
            </w:r>
            <w:r w:rsidR="00F802C4">
              <w:t>.</w:t>
            </w:r>
          </w:p>
        </w:tc>
        <w:tc>
          <w:tcPr>
            <w:tcW w:w="674" w:type="dxa"/>
          </w:tcPr>
          <w:p w:rsidR="0025224A" w:rsidRDefault="00C811B9" w:rsidP="002C3993">
            <w:r>
              <w:t>ÉCO</w:t>
            </w:r>
          </w:p>
          <w:p w:rsidR="00F45B3E" w:rsidRDefault="00F45B3E" w:rsidP="002C3993">
            <w:r w:rsidRPr="00B3501E">
              <w:rPr>
                <w:highlight w:val="yellow"/>
              </w:rPr>
              <w:t>3</w:t>
            </w:r>
            <w:r>
              <w:t>/</w:t>
            </w:r>
            <w:r w:rsidR="00762FAA" w:rsidRPr="00B3501E">
              <w:rPr>
                <w:highlight w:val="cyan"/>
              </w:rPr>
              <w:t>8</w:t>
            </w:r>
          </w:p>
        </w:tc>
      </w:tr>
      <w:tr w:rsidR="0025224A" w:rsidTr="00984981">
        <w:trPr>
          <w:trHeight w:val="1264"/>
        </w:trPr>
        <w:tc>
          <w:tcPr>
            <w:tcW w:w="2547" w:type="dxa"/>
          </w:tcPr>
          <w:p w:rsidR="0025224A" w:rsidRPr="00067E58" w:rsidRDefault="0025224A" w:rsidP="008E07DE">
            <w:pPr>
              <w:rPr>
                <w:b/>
              </w:rPr>
            </w:pPr>
            <w:r w:rsidRPr="00067E58">
              <w:rPr>
                <w:b/>
              </w:rPr>
              <w:t>- de donner du plaisir/susciter des émotions.</w:t>
            </w:r>
          </w:p>
        </w:tc>
        <w:tc>
          <w:tcPr>
            <w:tcW w:w="10773" w:type="dxa"/>
          </w:tcPr>
          <w:p w:rsidR="0025224A" w:rsidRDefault="0025224A" w:rsidP="008E07DE">
            <w:r w:rsidRPr="006F52BE">
              <w:t xml:space="preserve">- </w:t>
            </w:r>
            <w:r>
              <w:t xml:space="preserve">l’explicite et certains éléments implicites ; </w:t>
            </w:r>
          </w:p>
          <w:p w:rsidR="0025224A" w:rsidRDefault="0025224A" w:rsidP="008E07DE">
            <w:r>
              <w:t xml:space="preserve">- une émotion ressentie ; </w:t>
            </w:r>
          </w:p>
          <w:p w:rsidR="0025224A" w:rsidRDefault="0025224A" w:rsidP="008E07DE">
            <w:r>
              <w:t xml:space="preserve">- l’intention de l’auteur ; </w:t>
            </w:r>
          </w:p>
          <w:p w:rsidR="0025224A" w:rsidRDefault="0025224A" w:rsidP="008E07DE">
            <w:r>
              <w:t xml:space="preserve">- les relations entre les éléments (chronologie, texte-illustrations éventuelles) ; </w:t>
            </w:r>
          </w:p>
          <w:p w:rsidR="005B2C17" w:rsidRDefault="0025224A" w:rsidP="008E07DE">
            <w:r>
              <w:t>- les éléments réels et imaginaires.</w:t>
            </w:r>
          </w:p>
          <w:p w:rsidR="0025224A" w:rsidRDefault="0025224A" w:rsidP="008E07DE">
            <w:r>
              <w:t xml:space="preserve"> En imaginant une suite cohérente à un récit</w:t>
            </w:r>
            <w:r w:rsidR="005B2C17">
              <w:t>.</w:t>
            </w:r>
          </w:p>
        </w:tc>
        <w:tc>
          <w:tcPr>
            <w:tcW w:w="674" w:type="dxa"/>
          </w:tcPr>
          <w:p w:rsidR="0025224A" w:rsidRDefault="00C811B9" w:rsidP="00067E58">
            <w:r>
              <w:t>ÉCO</w:t>
            </w:r>
          </w:p>
          <w:p w:rsidR="00F45B3E" w:rsidRPr="006F52BE" w:rsidRDefault="00F45B3E" w:rsidP="00067E58">
            <w:r w:rsidRPr="00B3501E">
              <w:rPr>
                <w:highlight w:val="yellow"/>
              </w:rPr>
              <w:t>4</w:t>
            </w:r>
            <w:r>
              <w:t>/</w:t>
            </w:r>
            <w:r w:rsidR="00762FAA" w:rsidRPr="00B3501E">
              <w:rPr>
                <w:highlight w:val="cyan"/>
              </w:rPr>
              <w:t>9</w:t>
            </w:r>
          </w:p>
        </w:tc>
      </w:tr>
      <w:tr w:rsidR="0025224A" w:rsidTr="00984981">
        <w:trPr>
          <w:cantSplit/>
          <w:trHeight w:val="284"/>
        </w:trPr>
        <w:tc>
          <w:tcPr>
            <w:tcW w:w="13320" w:type="dxa"/>
            <w:gridSpan w:val="2"/>
            <w:shd w:val="clear" w:color="auto" w:fill="DEEAF6" w:themeFill="accent1" w:themeFillTint="33"/>
          </w:tcPr>
          <w:p w:rsidR="0025224A" w:rsidRPr="00984981" w:rsidRDefault="0025224A" w:rsidP="003E69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ab/>
            </w:r>
            <w:r w:rsidRPr="00984981">
              <w:rPr>
                <w:b/>
                <w:i/>
                <w:sz w:val="24"/>
                <w:szCs w:val="24"/>
              </w:rPr>
              <w:t>Écouter dans une situation d’échanges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25224A" w:rsidRDefault="00984981" w:rsidP="003E699D">
            <w:pPr>
              <w:jc w:val="center"/>
              <w:rPr>
                <w:b/>
              </w:rPr>
            </w:pPr>
            <w:r w:rsidRPr="00984981">
              <w:rPr>
                <w:b/>
                <w:sz w:val="24"/>
                <w:szCs w:val="24"/>
              </w:rPr>
              <w:t>RÉF</w:t>
            </w:r>
          </w:p>
        </w:tc>
      </w:tr>
      <w:tr w:rsidR="0025224A" w:rsidTr="00984981">
        <w:tc>
          <w:tcPr>
            <w:tcW w:w="2547" w:type="dxa"/>
            <w:shd w:val="clear" w:color="auto" w:fill="FFF2CC" w:themeFill="accent4" w:themeFillTint="33"/>
          </w:tcPr>
          <w:p w:rsidR="0025224A" w:rsidRPr="00022FBD" w:rsidRDefault="0025224A" w:rsidP="001646F8">
            <w:pPr>
              <w:jc w:val="center"/>
              <w:rPr>
                <w:b/>
              </w:rPr>
            </w:pPr>
            <w:r>
              <w:t xml:space="preserve">COMPÉTENCES </w:t>
            </w:r>
          </w:p>
        </w:tc>
        <w:tc>
          <w:tcPr>
            <w:tcW w:w="10773" w:type="dxa"/>
            <w:shd w:val="clear" w:color="auto" w:fill="FFF2CC" w:themeFill="accent4" w:themeFillTint="33"/>
          </w:tcPr>
          <w:p w:rsidR="0025224A" w:rsidRPr="00022FBD" w:rsidRDefault="0025224A" w:rsidP="001646F8">
            <w:pPr>
              <w:jc w:val="center"/>
              <w:rPr>
                <w:b/>
              </w:rPr>
            </w:pPr>
            <w:r>
              <w:t xml:space="preserve">ATTENDUS 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25224A" w:rsidRDefault="0025224A" w:rsidP="002C3993">
            <w:pPr>
              <w:jc w:val="center"/>
            </w:pPr>
          </w:p>
        </w:tc>
      </w:tr>
      <w:tr w:rsidR="0025224A" w:rsidTr="00984981">
        <w:trPr>
          <w:trHeight w:val="547"/>
        </w:trPr>
        <w:tc>
          <w:tcPr>
            <w:tcW w:w="2547" w:type="dxa"/>
          </w:tcPr>
          <w:p w:rsidR="0025224A" w:rsidRPr="00067E58" w:rsidRDefault="0025224A" w:rsidP="001332EA">
            <w:pPr>
              <w:rPr>
                <w:b/>
              </w:rPr>
            </w:pPr>
            <w:r w:rsidRPr="00067E58">
              <w:rPr>
                <w:b/>
              </w:rPr>
              <w:t>Ecouter dans une situation d’échanges</w:t>
            </w:r>
            <w:r>
              <w:rPr>
                <w:b/>
              </w:rPr>
              <w:t>.</w:t>
            </w:r>
          </w:p>
        </w:tc>
        <w:tc>
          <w:tcPr>
            <w:tcW w:w="10773" w:type="dxa"/>
          </w:tcPr>
          <w:p w:rsidR="0025224A" w:rsidRDefault="0025224A" w:rsidP="002C3993">
            <w:r>
              <w:t xml:space="preserve">Lors d’un échange en groupe : </w:t>
            </w:r>
          </w:p>
          <w:p w:rsidR="0025224A" w:rsidRDefault="0025224A" w:rsidP="002C3993">
            <w:r>
              <w:t xml:space="preserve">- adopter une posture d’écoute attentive ; </w:t>
            </w:r>
          </w:p>
          <w:p w:rsidR="0025224A" w:rsidRDefault="0025224A" w:rsidP="002C3993">
            <w:r>
              <w:t>- respecter les tours et les temps de parole</w:t>
            </w:r>
            <w:r w:rsidR="00F802C4">
              <w:t>.</w:t>
            </w:r>
          </w:p>
        </w:tc>
        <w:tc>
          <w:tcPr>
            <w:tcW w:w="674" w:type="dxa"/>
          </w:tcPr>
          <w:p w:rsidR="0025224A" w:rsidRDefault="00C811B9" w:rsidP="002C3993">
            <w:r>
              <w:t>ÉCO</w:t>
            </w:r>
          </w:p>
          <w:p w:rsidR="00F45B3E" w:rsidRDefault="00F45B3E" w:rsidP="002C3993">
            <w:r w:rsidRPr="00B3501E">
              <w:rPr>
                <w:highlight w:val="yellow"/>
              </w:rPr>
              <w:t>5</w:t>
            </w:r>
            <w:r>
              <w:t>/</w:t>
            </w:r>
            <w:r w:rsidR="00762FAA" w:rsidRPr="00B3501E">
              <w:rPr>
                <w:highlight w:val="cyan"/>
              </w:rPr>
              <w:t>10</w:t>
            </w:r>
          </w:p>
        </w:tc>
      </w:tr>
    </w:tbl>
    <w:p w:rsidR="00284426" w:rsidRDefault="00284426" w:rsidP="00D53686">
      <w:pPr>
        <w:tabs>
          <w:tab w:val="left" w:pos="3515"/>
        </w:tabs>
      </w:pPr>
    </w:p>
    <w:p w:rsidR="00984981" w:rsidRDefault="00984981" w:rsidP="00D53686">
      <w:pPr>
        <w:tabs>
          <w:tab w:val="left" w:pos="3515"/>
        </w:tabs>
      </w:pPr>
    </w:p>
    <w:p w:rsidR="00984981" w:rsidRDefault="00984981" w:rsidP="00D53686">
      <w:pPr>
        <w:tabs>
          <w:tab w:val="left" w:pos="3515"/>
        </w:tabs>
      </w:pPr>
    </w:p>
    <w:p w:rsidR="00984981" w:rsidRDefault="00984981" w:rsidP="00D53686">
      <w:pPr>
        <w:tabs>
          <w:tab w:val="left" w:pos="3515"/>
        </w:tabs>
      </w:pP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2547"/>
        <w:gridCol w:w="10773"/>
        <w:gridCol w:w="674"/>
        <w:gridCol w:w="35"/>
      </w:tblGrid>
      <w:tr w:rsidR="0025224A" w:rsidRPr="00984F60" w:rsidTr="00984981">
        <w:trPr>
          <w:trHeight w:val="284"/>
        </w:trPr>
        <w:tc>
          <w:tcPr>
            <w:tcW w:w="13320" w:type="dxa"/>
            <w:gridSpan w:val="2"/>
            <w:shd w:val="clear" w:color="auto" w:fill="DEEAF6" w:themeFill="accent1" w:themeFillTint="33"/>
          </w:tcPr>
          <w:p w:rsidR="0025224A" w:rsidRPr="00984981" w:rsidRDefault="0025224A" w:rsidP="001332EA">
            <w:pPr>
              <w:jc w:val="center"/>
              <w:rPr>
                <w:b/>
                <w:sz w:val="24"/>
                <w:szCs w:val="24"/>
              </w:rPr>
            </w:pPr>
            <w:r w:rsidRPr="00984981">
              <w:rPr>
                <w:b/>
                <w:i/>
                <w:sz w:val="24"/>
                <w:szCs w:val="24"/>
              </w:rPr>
              <w:t>Manifester sa compréhension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</w:tcPr>
          <w:p w:rsidR="0025224A" w:rsidRPr="00EF76AD" w:rsidRDefault="00984981" w:rsidP="001332EA">
            <w:pPr>
              <w:jc w:val="center"/>
              <w:rPr>
                <w:b/>
                <w:i/>
                <w:sz w:val="28"/>
                <w:szCs w:val="28"/>
              </w:rPr>
            </w:pPr>
            <w:r w:rsidRPr="00984981">
              <w:rPr>
                <w:b/>
                <w:sz w:val="24"/>
                <w:szCs w:val="24"/>
              </w:rPr>
              <w:t>RÉF</w:t>
            </w:r>
          </w:p>
        </w:tc>
      </w:tr>
      <w:tr w:rsidR="0025224A" w:rsidRPr="00984F60" w:rsidTr="00284426">
        <w:trPr>
          <w:trHeight w:val="194"/>
        </w:trPr>
        <w:tc>
          <w:tcPr>
            <w:tcW w:w="2547" w:type="dxa"/>
            <w:shd w:val="clear" w:color="auto" w:fill="FFF2CC" w:themeFill="accent4" w:themeFillTint="33"/>
          </w:tcPr>
          <w:p w:rsidR="0025224A" w:rsidRDefault="0025224A" w:rsidP="001646F8">
            <w:pPr>
              <w:jc w:val="center"/>
            </w:pPr>
            <w:r>
              <w:t xml:space="preserve">COMPÉTENCES </w:t>
            </w:r>
          </w:p>
        </w:tc>
        <w:tc>
          <w:tcPr>
            <w:tcW w:w="10773" w:type="dxa"/>
            <w:shd w:val="clear" w:color="auto" w:fill="FFF2CC" w:themeFill="accent4" w:themeFillTint="33"/>
          </w:tcPr>
          <w:p w:rsidR="0025224A" w:rsidRDefault="0025224A" w:rsidP="002C3993">
            <w:pPr>
              <w:jc w:val="center"/>
            </w:pPr>
            <w:r>
              <w:t xml:space="preserve">ATTENDUS </w:t>
            </w:r>
          </w:p>
        </w:tc>
        <w:tc>
          <w:tcPr>
            <w:tcW w:w="709" w:type="dxa"/>
            <w:gridSpan w:val="2"/>
            <w:shd w:val="clear" w:color="auto" w:fill="FFF2CC" w:themeFill="accent4" w:themeFillTint="33"/>
          </w:tcPr>
          <w:p w:rsidR="0025224A" w:rsidRDefault="0025224A" w:rsidP="002C3993">
            <w:pPr>
              <w:jc w:val="center"/>
            </w:pPr>
          </w:p>
        </w:tc>
      </w:tr>
      <w:tr w:rsidR="0025224A" w:rsidTr="00284426">
        <w:trPr>
          <w:trHeight w:val="1691"/>
        </w:trPr>
        <w:tc>
          <w:tcPr>
            <w:tcW w:w="2547" w:type="dxa"/>
          </w:tcPr>
          <w:p w:rsidR="0025224A" w:rsidRPr="00144587" w:rsidRDefault="0025224A" w:rsidP="002C3993">
            <w:pPr>
              <w:rPr>
                <w:b/>
              </w:rPr>
            </w:pPr>
            <w:r w:rsidRPr="00144587">
              <w:rPr>
                <w:b/>
              </w:rPr>
              <w:t>Manifester sa compréhension d’un message entendu dont l’intention est :</w:t>
            </w:r>
          </w:p>
          <w:p w:rsidR="0025224A" w:rsidRPr="00144587" w:rsidRDefault="0025224A" w:rsidP="002C3993">
            <w:pPr>
              <w:rPr>
                <w:b/>
              </w:rPr>
            </w:pPr>
            <w:r w:rsidRPr="00144587">
              <w:rPr>
                <w:b/>
              </w:rPr>
              <w:t>-d’informer</w:t>
            </w:r>
          </w:p>
        </w:tc>
        <w:tc>
          <w:tcPr>
            <w:tcW w:w="10773" w:type="dxa"/>
          </w:tcPr>
          <w:p w:rsidR="0025224A" w:rsidRDefault="0025224A" w:rsidP="002C3993">
            <w:r>
              <w:t xml:space="preserve">En répondant à des questions ou en produisant un dessin, une phrase ou une action qui donne à voir certains des éléments suivants : </w:t>
            </w:r>
          </w:p>
          <w:p w:rsidR="0025224A" w:rsidRDefault="0025224A" w:rsidP="002C3993">
            <w:r>
              <w:t xml:space="preserve">- l’explicite et certains éléments implicites ; </w:t>
            </w:r>
          </w:p>
          <w:p w:rsidR="0025224A" w:rsidRDefault="0025224A" w:rsidP="002C3993">
            <w:r>
              <w:t xml:space="preserve">- des connaissances personnelles mobilisées ; </w:t>
            </w:r>
          </w:p>
          <w:p w:rsidR="0025224A" w:rsidRDefault="0025224A" w:rsidP="002C3993">
            <w:pPr>
              <w:tabs>
                <w:tab w:val="left" w:pos="2642"/>
              </w:tabs>
            </w:pPr>
            <w:r>
              <w:t>- l’intention de l’auteur ;</w:t>
            </w:r>
            <w:r>
              <w:tab/>
            </w:r>
          </w:p>
          <w:p w:rsidR="0025224A" w:rsidRDefault="0025224A" w:rsidP="002C3993">
            <w:r>
              <w:t xml:space="preserve"> - les relations entre les éléments (texte-illustrations éventuelles, liens logiques).</w:t>
            </w:r>
          </w:p>
        </w:tc>
        <w:tc>
          <w:tcPr>
            <w:tcW w:w="709" w:type="dxa"/>
            <w:gridSpan w:val="2"/>
          </w:tcPr>
          <w:p w:rsidR="0025224A" w:rsidRDefault="00C811B9" w:rsidP="00C811B9">
            <w:pPr>
              <w:jc w:val="center"/>
            </w:pPr>
            <w:r>
              <w:t>L</w:t>
            </w:r>
          </w:p>
          <w:p w:rsidR="00F64451" w:rsidRDefault="00F64451" w:rsidP="00C811B9">
            <w:pPr>
              <w:jc w:val="center"/>
            </w:pPr>
            <w:r w:rsidRPr="00B3501E">
              <w:rPr>
                <w:highlight w:val="yellow"/>
              </w:rPr>
              <w:t>1</w:t>
            </w:r>
            <w:r>
              <w:t>/</w:t>
            </w:r>
            <w:r w:rsidR="00762FAA" w:rsidRPr="00B3501E">
              <w:rPr>
                <w:highlight w:val="cyan"/>
              </w:rPr>
              <w:t>7</w:t>
            </w:r>
          </w:p>
        </w:tc>
      </w:tr>
      <w:tr w:rsidR="0025224A" w:rsidTr="00284426">
        <w:trPr>
          <w:trHeight w:val="1134"/>
        </w:trPr>
        <w:tc>
          <w:tcPr>
            <w:tcW w:w="2547" w:type="dxa"/>
          </w:tcPr>
          <w:p w:rsidR="0025224A" w:rsidRPr="00144587" w:rsidRDefault="0025224A" w:rsidP="002C3993">
            <w:pPr>
              <w:rPr>
                <w:b/>
              </w:rPr>
            </w:pPr>
            <w:r w:rsidRPr="00144587">
              <w:rPr>
                <w:b/>
              </w:rPr>
              <w:t>de persuader/convaincre ;</w:t>
            </w:r>
          </w:p>
        </w:tc>
        <w:tc>
          <w:tcPr>
            <w:tcW w:w="10773" w:type="dxa"/>
          </w:tcPr>
          <w:p w:rsidR="0025224A" w:rsidRDefault="0025224A" w:rsidP="002C3993">
            <w:r>
              <w:t xml:space="preserve">l’explicite et certains éléments implicites ; </w:t>
            </w:r>
          </w:p>
          <w:p w:rsidR="0025224A" w:rsidRDefault="0025224A" w:rsidP="002C3993">
            <w:r>
              <w:t xml:space="preserve">- une émotion ressentie ; </w:t>
            </w:r>
          </w:p>
          <w:p w:rsidR="0025224A" w:rsidRDefault="0025224A" w:rsidP="002C3993">
            <w:r>
              <w:t xml:space="preserve">- l’intention de l’auteur ; </w:t>
            </w:r>
          </w:p>
          <w:p w:rsidR="0025224A" w:rsidRDefault="0025224A" w:rsidP="002C3993">
            <w:r>
              <w:t>- les relations entre les éléments (liens logiques, texte-illustrations)</w:t>
            </w:r>
            <w:r w:rsidR="005B2C17">
              <w:t>.</w:t>
            </w:r>
          </w:p>
        </w:tc>
        <w:tc>
          <w:tcPr>
            <w:tcW w:w="709" w:type="dxa"/>
            <w:gridSpan w:val="2"/>
          </w:tcPr>
          <w:p w:rsidR="0025224A" w:rsidRDefault="00C811B9" w:rsidP="00C811B9">
            <w:pPr>
              <w:jc w:val="center"/>
            </w:pPr>
            <w:r>
              <w:t>L</w:t>
            </w:r>
          </w:p>
          <w:p w:rsidR="00F64451" w:rsidRDefault="00F64451" w:rsidP="00C811B9">
            <w:pPr>
              <w:jc w:val="center"/>
            </w:pPr>
            <w:r w:rsidRPr="00B3501E">
              <w:rPr>
                <w:highlight w:val="yellow"/>
              </w:rPr>
              <w:t>2</w:t>
            </w:r>
            <w:r>
              <w:t>/</w:t>
            </w:r>
            <w:r w:rsidR="00762FAA" w:rsidRPr="00B3501E">
              <w:rPr>
                <w:highlight w:val="cyan"/>
              </w:rPr>
              <w:t>8</w:t>
            </w:r>
          </w:p>
        </w:tc>
      </w:tr>
      <w:tr w:rsidR="0025224A" w:rsidTr="00284426">
        <w:trPr>
          <w:trHeight w:val="1122"/>
        </w:trPr>
        <w:tc>
          <w:tcPr>
            <w:tcW w:w="2547" w:type="dxa"/>
          </w:tcPr>
          <w:p w:rsidR="0025224A" w:rsidRPr="00144587" w:rsidRDefault="0025224A" w:rsidP="002C3993">
            <w:pPr>
              <w:tabs>
                <w:tab w:val="left" w:pos="1002"/>
              </w:tabs>
              <w:rPr>
                <w:b/>
              </w:rPr>
            </w:pPr>
            <w:r w:rsidRPr="00144587">
              <w:rPr>
                <w:b/>
              </w:rPr>
              <w:t>d’enjoindre ;</w:t>
            </w:r>
          </w:p>
        </w:tc>
        <w:tc>
          <w:tcPr>
            <w:tcW w:w="10773" w:type="dxa"/>
          </w:tcPr>
          <w:p w:rsidR="0025224A" w:rsidRDefault="0025224A" w:rsidP="002C3993">
            <w:r>
              <w:t>l’explicite et certains éléments implicites ;</w:t>
            </w:r>
          </w:p>
          <w:p w:rsidR="0025224A" w:rsidRDefault="0025224A" w:rsidP="002C3993">
            <w:r>
              <w:t xml:space="preserve"> - une émotion ressentie ; </w:t>
            </w:r>
          </w:p>
          <w:p w:rsidR="0025224A" w:rsidRDefault="0025224A" w:rsidP="002C3993">
            <w:r>
              <w:t xml:space="preserve">- l’intention de l’auteur ; </w:t>
            </w:r>
          </w:p>
          <w:p w:rsidR="0025224A" w:rsidRPr="002C3993" w:rsidRDefault="0025224A" w:rsidP="00EF76AD">
            <w:pPr>
              <w:tabs>
                <w:tab w:val="left" w:pos="1214"/>
              </w:tabs>
            </w:pPr>
            <w:r>
              <w:t>- les relations entre les éléments (chronologie, liens logiques</w:t>
            </w:r>
            <w:r w:rsidR="006E215D">
              <w:t>, texte-illustrations</w:t>
            </w:r>
            <w:bookmarkStart w:id="0" w:name="_GoBack"/>
            <w:bookmarkEnd w:id="0"/>
            <w:r>
              <w:t>)</w:t>
            </w:r>
            <w:r w:rsidR="006E215D">
              <w:t>.</w:t>
            </w:r>
          </w:p>
        </w:tc>
        <w:tc>
          <w:tcPr>
            <w:tcW w:w="709" w:type="dxa"/>
            <w:gridSpan w:val="2"/>
          </w:tcPr>
          <w:p w:rsidR="0025224A" w:rsidRDefault="00C811B9" w:rsidP="00C811B9">
            <w:pPr>
              <w:jc w:val="center"/>
            </w:pPr>
            <w:r>
              <w:t>L</w:t>
            </w:r>
          </w:p>
          <w:p w:rsidR="00F64451" w:rsidRDefault="00F64451" w:rsidP="00C811B9">
            <w:pPr>
              <w:jc w:val="center"/>
            </w:pPr>
            <w:r w:rsidRPr="00B3501E">
              <w:rPr>
                <w:highlight w:val="yellow"/>
              </w:rPr>
              <w:t>3</w:t>
            </w:r>
            <w:r>
              <w:t>/</w:t>
            </w:r>
            <w:r w:rsidR="00762FAA" w:rsidRPr="00B3501E">
              <w:rPr>
                <w:highlight w:val="cyan"/>
              </w:rPr>
              <w:t>9</w:t>
            </w:r>
          </w:p>
        </w:tc>
      </w:tr>
      <w:tr w:rsidR="0025224A" w:rsidTr="00984981">
        <w:trPr>
          <w:trHeight w:val="1665"/>
        </w:trPr>
        <w:tc>
          <w:tcPr>
            <w:tcW w:w="2547" w:type="dxa"/>
          </w:tcPr>
          <w:p w:rsidR="0025224A" w:rsidRPr="00144587" w:rsidRDefault="0025224A" w:rsidP="002C3993">
            <w:pPr>
              <w:rPr>
                <w:b/>
              </w:rPr>
            </w:pPr>
            <w:r w:rsidRPr="00144587">
              <w:rPr>
                <w:b/>
              </w:rPr>
              <w:t>-de donner du plaisir/susciter des émotions</w:t>
            </w:r>
          </w:p>
        </w:tc>
        <w:tc>
          <w:tcPr>
            <w:tcW w:w="10773" w:type="dxa"/>
          </w:tcPr>
          <w:p w:rsidR="0025224A" w:rsidRDefault="0025224A" w:rsidP="002C3993">
            <w:r>
              <w:t>l’explicite et certains éléments implicites ;</w:t>
            </w:r>
          </w:p>
          <w:p w:rsidR="0025224A" w:rsidRDefault="0025224A" w:rsidP="002C3993">
            <w:r>
              <w:t xml:space="preserve"> - une émotion ressentie ; </w:t>
            </w:r>
          </w:p>
          <w:p w:rsidR="0025224A" w:rsidRDefault="0025224A" w:rsidP="002C3993">
            <w:r>
              <w:t xml:space="preserve">- l’intention de l’auteur ; </w:t>
            </w:r>
          </w:p>
          <w:p w:rsidR="0025224A" w:rsidRDefault="0025224A" w:rsidP="002C3993">
            <w:r>
              <w:t>- les relations entre les éléments (chronologie, texte-illustrations éventuelles) ;</w:t>
            </w:r>
          </w:p>
          <w:p w:rsidR="0025224A" w:rsidRDefault="0025224A" w:rsidP="002C3993">
            <w:pPr>
              <w:tabs>
                <w:tab w:val="left" w:pos="3606"/>
              </w:tabs>
            </w:pPr>
            <w:r>
              <w:t xml:space="preserve"> - les éléments réels et imaginaires. </w:t>
            </w:r>
            <w:r>
              <w:tab/>
            </w:r>
          </w:p>
          <w:p w:rsidR="0025224A" w:rsidRDefault="0025224A" w:rsidP="002C3993">
            <w:r>
              <w:t>En imaginant une suite cohérente à un récit.</w:t>
            </w:r>
          </w:p>
        </w:tc>
        <w:tc>
          <w:tcPr>
            <w:tcW w:w="709" w:type="dxa"/>
            <w:gridSpan w:val="2"/>
          </w:tcPr>
          <w:p w:rsidR="00F64451" w:rsidRDefault="00C811B9" w:rsidP="00F64451">
            <w:pPr>
              <w:jc w:val="center"/>
            </w:pPr>
            <w:r>
              <w:t>L</w:t>
            </w:r>
          </w:p>
          <w:p w:rsidR="00F64451" w:rsidRDefault="00F64451" w:rsidP="00F64451">
            <w:pPr>
              <w:jc w:val="center"/>
            </w:pPr>
            <w:r w:rsidRPr="00B3501E">
              <w:rPr>
                <w:highlight w:val="yellow"/>
              </w:rPr>
              <w:t>4</w:t>
            </w:r>
            <w:r>
              <w:t>/</w:t>
            </w:r>
            <w:r w:rsidR="00762FAA" w:rsidRPr="00B3501E">
              <w:rPr>
                <w:highlight w:val="cyan"/>
              </w:rPr>
              <w:t>10</w:t>
            </w:r>
          </w:p>
        </w:tc>
      </w:tr>
      <w:tr w:rsidR="0025224A" w:rsidTr="00984981">
        <w:trPr>
          <w:gridAfter w:val="1"/>
          <w:wAfter w:w="35" w:type="dxa"/>
          <w:trHeight w:val="142"/>
        </w:trPr>
        <w:tc>
          <w:tcPr>
            <w:tcW w:w="13320" w:type="dxa"/>
            <w:gridSpan w:val="2"/>
            <w:shd w:val="clear" w:color="auto" w:fill="DEEAF6" w:themeFill="accent1" w:themeFillTint="33"/>
          </w:tcPr>
          <w:p w:rsidR="0025224A" w:rsidRPr="00984981" w:rsidRDefault="0025224A" w:rsidP="00CD31D1">
            <w:pPr>
              <w:jc w:val="center"/>
              <w:rPr>
                <w:b/>
                <w:sz w:val="24"/>
                <w:szCs w:val="24"/>
              </w:rPr>
            </w:pPr>
            <w:r w:rsidRPr="00984981">
              <w:rPr>
                <w:b/>
                <w:i/>
                <w:sz w:val="24"/>
                <w:szCs w:val="24"/>
              </w:rPr>
              <w:t>Expliciter sa compréhension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25224A" w:rsidRPr="00EF76AD" w:rsidRDefault="00984981" w:rsidP="00CD31D1">
            <w:pPr>
              <w:jc w:val="center"/>
              <w:rPr>
                <w:b/>
                <w:i/>
                <w:sz w:val="28"/>
                <w:szCs w:val="28"/>
              </w:rPr>
            </w:pPr>
            <w:r w:rsidRPr="00984981">
              <w:rPr>
                <w:b/>
                <w:sz w:val="24"/>
                <w:szCs w:val="24"/>
              </w:rPr>
              <w:t>RÉF</w:t>
            </w:r>
          </w:p>
        </w:tc>
      </w:tr>
      <w:tr w:rsidR="0025224A" w:rsidTr="00284426">
        <w:trPr>
          <w:gridAfter w:val="1"/>
          <w:wAfter w:w="35" w:type="dxa"/>
        </w:trPr>
        <w:tc>
          <w:tcPr>
            <w:tcW w:w="2547" w:type="dxa"/>
            <w:shd w:val="clear" w:color="auto" w:fill="FFF2CC" w:themeFill="accent4" w:themeFillTint="33"/>
          </w:tcPr>
          <w:p w:rsidR="0025224A" w:rsidRPr="00022FBD" w:rsidRDefault="0025224A" w:rsidP="002C3993">
            <w:pPr>
              <w:jc w:val="center"/>
              <w:rPr>
                <w:b/>
              </w:rPr>
            </w:pPr>
            <w:r>
              <w:t xml:space="preserve">COMPÉTENCES </w:t>
            </w:r>
          </w:p>
        </w:tc>
        <w:tc>
          <w:tcPr>
            <w:tcW w:w="10773" w:type="dxa"/>
            <w:shd w:val="clear" w:color="auto" w:fill="FFF2CC" w:themeFill="accent4" w:themeFillTint="33"/>
          </w:tcPr>
          <w:p w:rsidR="0025224A" w:rsidRPr="00022FBD" w:rsidRDefault="0025224A" w:rsidP="002C3993">
            <w:pPr>
              <w:jc w:val="center"/>
              <w:rPr>
                <w:b/>
              </w:rPr>
            </w:pPr>
            <w:r>
              <w:t xml:space="preserve">ATTENDUS 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25224A" w:rsidRDefault="0025224A" w:rsidP="002C3993">
            <w:pPr>
              <w:jc w:val="center"/>
            </w:pPr>
          </w:p>
        </w:tc>
      </w:tr>
      <w:tr w:rsidR="0025224A" w:rsidTr="00284426">
        <w:trPr>
          <w:gridAfter w:val="1"/>
          <w:wAfter w:w="35" w:type="dxa"/>
          <w:trHeight w:val="547"/>
        </w:trPr>
        <w:tc>
          <w:tcPr>
            <w:tcW w:w="2547" w:type="dxa"/>
            <w:vMerge w:val="restart"/>
          </w:tcPr>
          <w:p w:rsidR="0025224A" w:rsidRDefault="0025224A" w:rsidP="001332EA">
            <w:r w:rsidRPr="00144587">
              <w:rPr>
                <w:b/>
              </w:rPr>
              <w:t>Vérifier et justifier sa compréhension d’un document</w:t>
            </w:r>
            <w:r>
              <w:t>.</w:t>
            </w:r>
          </w:p>
        </w:tc>
        <w:tc>
          <w:tcPr>
            <w:tcW w:w="10773" w:type="dxa"/>
          </w:tcPr>
          <w:p w:rsidR="0025224A" w:rsidRDefault="0025224A" w:rsidP="008E07DE">
            <w:r>
              <w:t xml:space="preserve">En répondant à des questions posées oralement, expliciter les stratégies de compréhension mobilisées : </w:t>
            </w:r>
          </w:p>
          <w:p w:rsidR="0025224A" w:rsidRDefault="0025224A" w:rsidP="008E07DE">
            <w:r>
              <w:t xml:space="preserve">- prélever des informations explicites ; </w:t>
            </w:r>
          </w:p>
          <w:p w:rsidR="0025224A" w:rsidRDefault="0025224A" w:rsidP="008E07DE">
            <w:r>
              <w:t xml:space="preserve">- élaborer une inférence ; </w:t>
            </w:r>
          </w:p>
          <w:p w:rsidR="0025224A" w:rsidRDefault="0025224A" w:rsidP="008E07DE">
            <w:r>
              <w:t xml:space="preserve">- faire des hypothèses ; </w:t>
            </w:r>
          </w:p>
          <w:p w:rsidR="0025224A" w:rsidRDefault="0025224A" w:rsidP="008E07DE">
            <w:r>
              <w:t xml:space="preserve">- relier le texte et les illustrations ; </w:t>
            </w:r>
          </w:p>
          <w:p w:rsidR="0025224A" w:rsidRDefault="0025224A" w:rsidP="008E07DE">
            <w:r>
              <w:t xml:space="preserve">- percevoir le sens global ; </w:t>
            </w:r>
          </w:p>
          <w:p w:rsidR="0025224A" w:rsidRDefault="0025224A" w:rsidP="008E07DE">
            <w:r>
              <w:lastRenderedPageBreak/>
              <w:t>- (se) construire une représentation mentale du texte.</w:t>
            </w:r>
          </w:p>
        </w:tc>
        <w:tc>
          <w:tcPr>
            <w:tcW w:w="674" w:type="dxa"/>
          </w:tcPr>
          <w:p w:rsidR="0025224A" w:rsidRDefault="00C811B9" w:rsidP="008E07DE">
            <w:pPr>
              <w:jc w:val="center"/>
            </w:pPr>
            <w:r>
              <w:lastRenderedPageBreak/>
              <w:t>L</w:t>
            </w:r>
          </w:p>
          <w:p w:rsidR="00F64451" w:rsidRDefault="00F64451" w:rsidP="008E07DE">
            <w:pPr>
              <w:jc w:val="center"/>
            </w:pPr>
            <w:r w:rsidRPr="00B3501E">
              <w:rPr>
                <w:highlight w:val="yellow"/>
              </w:rPr>
              <w:t>5</w:t>
            </w:r>
            <w:r>
              <w:t>/</w:t>
            </w:r>
            <w:r w:rsidR="00762FAA" w:rsidRPr="00B3501E">
              <w:rPr>
                <w:highlight w:val="cyan"/>
              </w:rPr>
              <w:t>11</w:t>
            </w:r>
          </w:p>
        </w:tc>
      </w:tr>
      <w:tr w:rsidR="0025224A" w:rsidTr="00284426">
        <w:trPr>
          <w:gridAfter w:val="1"/>
          <w:wAfter w:w="35" w:type="dxa"/>
          <w:trHeight w:val="768"/>
        </w:trPr>
        <w:tc>
          <w:tcPr>
            <w:tcW w:w="2547" w:type="dxa"/>
            <w:vMerge/>
          </w:tcPr>
          <w:p w:rsidR="0025224A" w:rsidRDefault="0025224A" w:rsidP="001332EA"/>
        </w:tc>
        <w:tc>
          <w:tcPr>
            <w:tcW w:w="10773" w:type="dxa"/>
          </w:tcPr>
          <w:p w:rsidR="0025224A" w:rsidRDefault="0025224A" w:rsidP="008E07DE">
            <w:r>
              <w:t>Ajuster sa compréhension d’un document après confrontation avec les pairs.</w:t>
            </w:r>
          </w:p>
        </w:tc>
        <w:tc>
          <w:tcPr>
            <w:tcW w:w="674" w:type="dxa"/>
          </w:tcPr>
          <w:p w:rsidR="0025224A" w:rsidRDefault="00C811B9" w:rsidP="008E07DE">
            <w:pPr>
              <w:jc w:val="center"/>
            </w:pPr>
            <w:r>
              <w:t>L</w:t>
            </w:r>
          </w:p>
          <w:p w:rsidR="00F64451" w:rsidRDefault="00F64451" w:rsidP="008E07DE">
            <w:pPr>
              <w:jc w:val="center"/>
            </w:pPr>
            <w:r w:rsidRPr="00B3501E">
              <w:rPr>
                <w:highlight w:val="yellow"/>
              </w:rPr>
              <w:t>6</w:t>
            </w:r>
            <w:r>
              <w:t>/</w:t>
            </w:r>
            <w:r w:rsidR="00762FAA" w:rsidRPr="00B3501E">
              <w:rPr>
                <w:highlight w:val="cyan"/>
              </w:rPr>
              <w:t>12</w:t>
            </w:r>
          </w:p>
        </w:tc>
      </w:tr>
    </w:tbl>
    <w:p w:rsidR="00841CE7" w:rsidRDefault="00841CE7" w:rsidP="00841CE7"/>
    <w:sectPr w:rsidR="00841CE7" w:rsidSect="00984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851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8FA" w:rsidRDefault="006B38FA" w:rsidP="00022FBD">
      <w:pPr>
        <w:spacing w:after="0" w:line="240" w:lineRule="auto"/>
      </w:pPr>
      <w:r>
        <w:separator/>
      </w:r>
    </w:p>
  </w:endnote>
  <w:endnote w:type="continuationSeparator" w:id="0">
    <w:p w:rsidR="006B38FA" w:rsidRDefault="006B38FA" w:rsidP="0002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A07" w:rsidRDefault="00593A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3927549"/>
      <w:docPartObj>
        <w:docPartGallery w:val="Page Numbers (Bottom of Page)"/>
        <w:docPartUnique/>
      </w:docPartObj>
    </w:sdtPr>
    <w:sdtEndPr/>
    <w:sdtContent>
      <w:p w:rsidR="00984981" w:rsidRDefault="0098498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15D" w:rsidRPr="006E215D">
          <w:rPr>
            <w:noProof/>
            <w:lang w:val="fr-FR"/>
          </w:rPr>
          <w:t>3</w:t>
        </w:r>
        <w:r>
          <w:fldChar w:fldCharType="end"/>
        </w:r>
      </w:p>
    </w:sdtContent>
  </w:sdt>
  <w:p w:rsidR="00406FE7" w:rsidRDefault="00406FE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A07" w:rsidRDefault="00593A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8FA" w:rsidRDefault="006B38FA" w:rsidP="00022FBD">
      <w:pPr>
        <w:spacing w:after="0" w:line="240" w:lineRule="auto"/>
      </w:pPr>
      <w:r>
        <w:separator/>
      </w:r>
    </w:p>
  </w:footnote>
  <w:footnote w:type="continuationSeparator" w:id="0">
    <w:p w:rsidR="006B38FA" w:rsidRDefault="006B38FA" w:rsidP="0002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A07" w:rsidRDefault="00593A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981" w:rsidRDefault="00984981" w:rsidP="00984981">
    <w:pPr>
      <w:pStyle w:val="En-tte"/>
      <w:tabs>
        <w:tab w:val="left" w:pos="3706"/>
        <w:tab w:val="left" w:pos="5345"/>
        <w:tab w:val="left" w:pos="5935"/>
        <w:tab w:val="left" w:pos="6508"/>
        <w:tab w:val="center" w:pos="7002"/>
      </w:tabs>
      <w:jc w:val="center"/>
      <w:rPr>
        <w:b/>
        <w:sz w:val="28"/>
        <w:szCs w:val="28"/>
        <w:highlight w:val="yellow"/>
      </w:rPr>
    </w:pPr>
  </w:p>
  <w:p w:rsidR="00406FE7" w:rsidRPr="00984981" w:rsidRDefault="00406FE7" w:rsidP="00984981">
    <w:pPr>
      <w:pStyle w:val="En-tte"/>
      <w:tabs>
        <w:tab w:val="left" w:pos="3706"/>
        <w:tab w:val="left" w:pos="5345"/>
        <w:tab w:val="left" w:pos="5935"/>
        <w:tab w:val="left" w:pos="6508"/>
        <w:tab w:val="center" w:pos="7002"/>
      </w:tabs>
      <w:jc w:val="center"/>
      <w:rPr>
        <w:b/>
        <w:sz w:val="24"/>
        <w:szCs w:val="24"/>
      </w:rPr>
    </w:pPr>
    <w:r w:rsidRPr="00984981">
      <w:rPr>
        <w:b/>
        <w:sz w:val="24"/>
        <w:szCs w:val="24"/>
        <w:highlight w:val="yellow"/>
      </w:rPr>
      <w:t>P1</w:t>
    </w:r>
    <w:r w:rsidRPr="00984981">
      <w:rPr>
        <w:b/>
        <w:sz w:val="24"/>
        <w:szCs w:val="24"/>
      </w:rPr>
      <w:t>-</w:t>
    </w:r>
    <w:r w:rsidRPr="00984981">
      <w:rPr>
        <w:b/>
        <w:sz w:val="24"/>
        <w:szCs w:val="24"/>
        <w:highlight w:val="cyan"/>
      </w:rPr>
      <w:t>P2</w:t>
    </w:r>
  </w:p>
  <w:p w:rsidR="00EF76AD" w:rsidRDefault="002C3993" w:rsidP="00284426">
    <w:pPr>
      <w:pStyle w:val="En-tte"/>
      <w:tabs>
        <w:tab w:val="left" w:pos="3706"/>
        <w:tab w:val="center" w:pos="7002"/>
      </w:tabs>
      <w:jc w:val="center"/>
      <w:rPr>
        <w:b/>
        <w:sz w:val="24"/>
        <w:szCs w:val="24"/>
      </w:rPr>
    </w:pPr>
    <w:r w:rsidRPr="00984981">
      <w:rPr>
        <w:b/>
        <w:sz w:val="24"/>
        <w:szCs w:val="24"/>
      </w:rPr>
      <w:t>COMPÉTENCES DANS LES VISÉES DE RÉCEPTION</w:t>
    </w:r>
  </w:p>
  <w:p w:rsidR="00593A07" w:rsidRDefault="00593A07" w:rsidP="00593A07">
    <w:pPr>
      <w:pStyle w:val="En-tte"/>
      <w:tabs>
        <w:tab w:val="left" w:pos="3706"/>
        <w:tab w:val="center" w:pos="7002"/>
      </w:tabs>
      <w:rPr>
        <w:b/>
        <w:sz w:val="28"/>
        <w:szCs w:val="28"/>
      </w:rPr>
    </w:pPr>
    <w:r>
      <w:t>La maitrise des compétences implique la mobilisation des savoirs et des savoir-faire acquis au fil des années précédentes. Par conséquent, leur intégration dans des tâches signifiantes favorise leur entretien.</w:t>
    </w:r>
  </w:p>
  <w:p w:rsidR="00593A07" w:rsidRPr="00984981" w:rsidRDefault="00593A07" w:rsidP="00284426">
    <w:pPr>
      <w:pStyle w:val="En-tte"/>
      <w:tabs>
        <w:tab w:val="left" w:pos="3706"/>
        <w:tab w:val="center" w:pos="7002"/>
      </w:tabs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A07" w:rsidRDefault="00593A0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D"/>
    <w:rsid w:val="00022FBD"/>
    <w:rsid w:val="0003048D"/>
    <w:rsid w:val="00067E58"/>
    <w:rsid w:val="000E641C"/>
    <w:rsid w:val="000F46F3"/>
    <w:rsid w:val="00141CCC"/>
    <w:rsid w:val="00144587"/>
    <w:rsid w:val="001646F8"/>
    <w:rsid w:val="00230A7E"/>
    <w:rsid w:val="0025224A"/>
    <w:rsid w:val="00261D6D"/>
    <w:rsid w:val="00284426"/>
    <w:rsid w:val="002C3993"/>
    <w:rsid w:val="003015FA"/>
    <w:rsid w:val="00352F0B"/>
    <w:rsid w:val="003B5405"/>
    <w:rsid w:val="003E699D"/>
    <w:rsid w:val="00406FE7"/>
    <w:rsid w:val="00410492"/>
    <w:rsid w:val="0042535A"/>
    <w:rsid w:val="00453C68"/>
    <w:rsid w:val="0046333F"/>
    <w:rsid w:val="00541CD8"/>
    <w:rsid w:val="00593A07"/>
    <w:rsid w:val="0059738F"/>
    <w:rsid w:val="005B2C17"/>
    <w:rsid w:val="00605B53"/>
    <w:rsid w:val="00653039"/>
    <w:rsid w:val="00655119"/>
    <w:rsid w:val="00666368"/>
    <w:rsid w:val="006B38FA"/>
    <w:rsid w:val="006E215D"/>
    <w:rsid w:val="00762FAA"/>
    <w:rsid w:val="007A5C3A"/>
    <w:rsid w:val="007A790E"/>
    <w:rsid w:val="00841CE7"/>
    <w:rsid w:val="008E07DE"/>
    <w:rsid w:val="009326B5"/>
    <w:rsid w:val="00984981"/>
    <w:rsid w:val="0099558E"/>
    <w:rsid w:val="00A300A3"/>
    <w:rsid w:val="00AF5C80"/>
    <w:rsid w:val="00B32D49"/>
    <w:rsid w:val="00B3501E"/>
    <w:rsid w:val="00B877F3"/>
    <w:rsid w:val="00BA73AC"/>
    <w:rsid w:val="00BB6124"/>
    <w:rsid w:val="00C2033E"/>
    <w:rsid w:val="00C811B9"/>
    <w:rsid w:val="00CC26F1"/>
    <w:rsid w:val="00CD31D1"/>
    <w:rsid w:val="00D017D8"/>
    <w:rsid w:val="00D53686"/>
    <w:rsid w:val="00DD2840"/>
    <w:rsid w:val="00DE285C"/>
    <w:rsid w:val="00E43C1A"/>
    <w:rsid w:val="00E6352A"/>
    <w:rsid w:val="00EA3BAF"/>
    <w:rsid w:val="00EE2329"/>
    <w:rsid w:val="00EF76AD"/>
    <w:rsid w:val="00F45B3E"/>
    <w:rsid w:val="00F56351"/>
    <w:rsid w:val="00F64451"/>
    <w:rsid w:val="00F802C4"/>
    <w:rsid w:val="00FA665C"/>
    <w:rsid w:val="00F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FEFB56-D4DE-4EFF-9F9E-BFB94335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C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FBD"/>
  </w:style>
  <w:style w:type="paragraph" w:styleId="Pieddepage">
    <w:name w:val="footer"/>
    <w:basedOn w:val="Normal"/>
    <w:link w:val="PieddepageCar"/>
    <w:uiPriority w:val="99"/>
    <w:unhideWhenUsed/>
    <w:rsid w:val="0002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EB05-8C38-4112-904E-89FFC6AB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23</cp:revision>
  <dcterms:created xsi:type="dcterms:W3CDTF">2024-10-09T11:07:00Z</dcterms:created>
  <dcterms:modified xsi:type="dcterms:W3CDTF">2024-11-05T11:08:00Z</dcterms:modified>
</cp:coreProperties>
</file>