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10592"/>
        <w:gridCol w:w="674"/>
      </w:tblGrid>
      <w:tr w:rsidR="0077496A" w:rsidTr="00AC2346">
        <w:trPr>
          <w:cantSplit/>
          <w:tblHeader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un écrit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AC2346">
            <w:pPr>
              <w:jc w:val="center"/>
              <w:rPr>
                <w:b/>
                <w:sz w:val="24"/>
                <w:szCs w:val="24"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77496A">
        <w:trPr>
          <w:cantSplit/>
          <w:tblHeader/>
        </w:trPr>
        <w:tc>
          <w:tcPr>
            <w:tcW w:w="2728" w:type="dxa"/>
            <w:shd w:val="clear" w:color="auto" w:fill="FFF2CC" w:themeFill="accent4" w:themeFillTint="33"/>
          </w:tcPr>
          <w:p w:rsidR="0077496A" w:rsidRDefault="0077496A" w:rsidP="00CD31D1">
            <w:pPr>
              <w:tabs>
                <w:tab w:val="left" w:pos="186"/>
                <w:tab w:val="center" w:pos="1458"/>
              </w:tabs>
            </w:pPr>
            <w:r>
              <w:tab/>
            </w:r>
            <w:r>
              <w:tab/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592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504403">
        <w:trPr>
          <w:trHeight w:val="2234"/>
        </w:trPr>
        <w:tc>
          <w:tcPr>
            <w:tcW w:w="2728" w:type="dxa"/>
          </w:tcPr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Ecrire pour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-informer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donner du plaisir/susciter des émotions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persuader/convaincre ;</w:t>
            </w:r>
          </w:p>
          <w:p w:rsidR="0077496A" w:rsidRDefault="0077496A" w:rsidP="001332EA">
            <w:r w:rsidRPr="001B4655">
              <w:rPr>
                <w:b/>
              </w:rPr>
              <w:t>-enjoindre ;</w:t>
            </w:r>
          </w:p>
        </w:tc>
        <w:tc>
          <w:tcPr>
            <w:tcW w:w="10592" w:type="dxa"/>
          </w:tcPr>
          <w:p w:rsidR="0077496A" w:rsidRDefault="0077496A" w:rsidP="001332EA">
            <w:r>
              <w:t xml:space="preserve">Rédiger un écrit lisible qui combine plusieurs des éléments ci-dessous en mobilisant des ressources (référentiels) : </w:t>
            </w:r>
          </w:p>
          <w:p w:rsidR="0077496A" w:rsidRDefault="0077496A" w:rsidP="001332EA">
            <w:r>
              <w:t xml:space="preserve">- en restant dans le sujet ; </w:t>
            </w:r>
          </w:p>
          <w:p w:rsidR="0077496A" w:rsidRDefault="0077496A" w:rsidP="001332EA">
            <w:r>
              <w:t xml:space="preserve">- en tenant compte de l’intention et du destinataire ; 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77496A" w:rsidRDefault="0077496A" w:rsidP="001332EA">
            <w:r>
              <w:t xml:space="preserve">- en utilisant la majuscule et le point ; </w:t>
            </w:r>
          </w:p>
          <w:p w:rsidR="0077496A" w:rsidRDefault="0077496A" w:rsidP="001332EA">
            <w:r>
              <w:t>- en respectant la segmentation en mots,</w:t>
            </w:r>
          </w:p>
          <w:p w:rsidR="0077496A" w:rsidRDefault="00861815" w:rsidP="001332EA">
            <w:r>
              <w:t xml:space="preserve">- </w:t>
            </w:r>
            <w:r w:rsidR="0077496A">
              <w:t xml:space="preserve">en orthographiant correctement les mots connus de la liste des mots à haute fréquence ; </w:t>
            </w:r>
          </w:p>
          <w:p w:rsidR="00277DD8" w:rsidRPr="00277DD8" w:rsidRDefault="00277DD8" w:rsidP="001332EA">
            <w:pPr>
              <w:rPr>
                <w:color w:val="FF0000"/>
              </w:rPr>
            </w:pPr>
            <w:r w:rsidRPr="00277DD8">
              <w:rPr>
                <w:color w:val="FF0000"/>
              </w:rPr>
              <w:t>-</w:t>
            </w:r>
            <w:r>
              <w:rPr>
                <w:color w:val="FF0000"/>
              </w:rPr>
              <w:t xml:space="preserve"> </w:t>
            </w:r>
            <w:r w:rsidRPr="00277DD8">
              <w:rPr>
                <w:color w:val="FF0000"/>
              </w:rPr>
              <w:t>en orthographiant correctement les mots connus</w:t>
            </w:r>
            <w:r w:rsidR="00433DB8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P3)</w:t>
            </w:r>
            <w:r w:rsidRPr="00277DD8">
              <w:rPr>
                <w:color w:val="FF0000"/>
              </w:rPr>
              <w:t> ;</w:t>
            </w:r>
          </w:p>
          <w:p w:rsidR="0077496A" w:rsidRDefault="0077496A" w:rsidP="001332EA">
            <w:r>
              <w:t>- en mobilisant les ressources de la classe (référentiels)</w:t>
            </w:r>
          </w:p>
        </w:tc>
        <w:tc>
          <w:tcPr>
            <w:tcW w:w="674" w:type="dxa"/>
          </w:tcPr>
          <w:p w:rsidR="0077496A" w:rsidRDefault="00AC2346" w:rsidP="00861815">
            <w:pPr>
              <w:jc w:val="center"/>
            </w:pPr>
            <w:r>
              <w:t xml:space="preserve">ÉCR </w:t>
            </w:r>
            <w:r w:rsidR="00861815" w:rsidRPr="00861815">
              <w:rPr>
                <w:highlight w:val="green"/>
              </w:rPr>
              <w:t>5</w:t>
            </w:r>
            <w:r w:rsidR="00AB7F8C">
              <w:t>/</w:t>
            </w:r>
            <w:r w:rsidR="00AB7F8C" w:rsidRPr="00AB7F8C">
              <w:rPr>
                <w:highlight w:val="cyan"/>
              </w:rPr>
              <w:t>3</w:t>
            </w:r>
          </w:p>
        </w:tc>
      </w:tr>
    </w:tbl>
    <w:p w:rsidR="00841CE7" w:rsidRDefault="00841CE7" w:rsidP="00841C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0631"/>
        <w:gridCol w:w="674"/>
      </w:tblGrid>
      <w:tr w:rsidR="0077496A" w:rsidTr="002872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28726A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E</w:t>
            </w:r>
            <w:r w:rsidRPr="0028726A">
              <w:rPr>
                <w:b/>
                <w:i/>
                <w:sz w:val="28"/>
                <w:szCs w:val="28"/>
              </w:rPr>
              <w:t>xpliciter les composantes de sa production</w:t>
            </w:r>
          </w:p>
        </w:tc>
        <w:tc>
          <w:tcPr>
            <w:tcW w:w="674" w:type="dxa"/>
            <w:shd w:val="clear" w:color="auto" w:fill="BDD6EE" w:themeFill="accent1" w:themeFillTint="66"/>
          </w:tcPr>
          <w:p w:rsidR="0077496A" w:rsidRPr="00D14327" w:rsidRDefault="00AC2346" w:rsidP="001332EA">
            <w:pPr>
              <w:jc w:val="center"/>
              <w:rPr>
                <w:b/>
                <w:i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6376C7">
        <w:tc>
          <w:tcPr>
            <w:tcW w:w="2689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631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6376C7">
        <w:trPr>
          <w:trHeight w:val="547"/>
        </w:trPr>
        <w:tc>
          <w:tcPr>
            <w:tcW w:w="2689" w:type="dxa"/>
          </w:tcPr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Verbaliser les composantes de la production d’un écrit.</w:t>
            </w:r>
          </w:p>
          <w:p w:rsidR="00277DD8" w:rsidRPr="001B4655" w:rsidRDefault="00277DD8" w:rsidP="001332EA">
            <w:pPr>
              <w:rPr>
                <w:b/>
              </w:rPr>
            </w:pPr>
            <w:r w:rsidRPr="00277DD8">
              <w:rPr>
                <w:b/>
                <w:color w:val="FF0000"/>
              </w:rPr>
              <w:t>Verbaliser les composantes de la production d’écrits.</w:t>
            </w:r>
            <w:r>
              <w:rPr>
                <w:b/>
                <w:color w:val="FF0000"/>
              </w:rPr>
              <w:t xml:space="preserve"> (</w:t>
            </w:r>
            <w:r w:rsidRPr="00277DD8">
              <w:rPr>
                <w:b/>
                <w:color w:val="FF0000"/>
              </w:rPr>
              <w:t>P3</w:t>
            </w:r>
            <w:r w:rsidRPr="00433DB8">
              <w:rPr>
                <w:color w:val="FF0000"/>
              </w:rPr>
              <w:t>)</w:t>
            </w:r>
          </w:p>
        </w:tc>
        <w:tc>
          <w:tcPr>
            <w:tcW w:w="10631" w:type="dxa"/>
          </w:tcPr>
          <w:p w:rsidR="007D4F16" w:rsidRDefault="0077496A" w:rsidP="001332EA">
            <w:r>
              <w:t xml:space="preserve">En répondant à des questions posées oralement, expliciter les composantes de la production d’écrits mises en œuvre : </w:t>
            </w:r>
          </w:p>
          <w:p w:rsidR="007D4F16" w:rsidRDefault="0077496A" w:rsidP="001332EA">
            <w:r>
              <w:t xml:space="preserve">- planification ; </w:t>
            </w:r>
          </w:p>
          <w:p w:rsidR="007D4F16" w:rsidRDefault="0077496A" w:rsidP="001332EA">
            <w:r>
              <w:t xml:space="preserve">- mise en texte ; </w:t>
            </w:r>
          </w:p>
          <w:p w:rsidR="007D4F16" w:rsidRDefault="0077496A" w:rsidP="001332EA">
            <w:r>
              <w:t xml:space="preserve">- révision ; </w:t>
            </w:r>
          </w:p>
          <w:p w:rsidR="0077496A" w:rsidRDefault="0077496A" w:rsidP="00277DD8">
            <w:r w:rsidRPr="00277DD8">
              <w:rPr>
                <w:b/>
                <w:color w:val="000000" w:themeColor="text1"/>
              </w:rPr>
              <w:t xml:space="preserve">- </w:t>
            </w:r>
            <w:r w:rsidRPr="00277DD8">
              <w:t>correction.</w:t>
            </w:r>
          </w:p>
        </w:tc>
        <w:tc>
          <w:tcPr>
            <w:tcW w:w="674" w:type="dxa"/>
          </w:tcPr>
          <w:p w:rsidR="0077496A" w:rsidRDefault="00AC2346" w:rsidP="00861815">
            <w:pPr>
              <w:jc w:val="center"/>
            </w:pPr>
            <w:r>
              <w:t xml:space="preserve">ÉCR </w:t>
            </w:r>
            <w:r w:rsidR="00861815" w:rsidRPr="00861815">
              <w:rPr>
                <w:highlight w:val="green"/>
              </w:rPr>
              <w:t>6</w:t>
            </w:r>
            <w:r w:rsidR="00AB7F8C">
              <w:t>/</w:t>
            </w:r>
            <w:r w:rsidR="00AB7F8C" w:rsidRPr="00AB7F8C">
              <w:rPr>
                <w:highlight w:val="cyan"/>
              </w:rPr>
              <w:t>4</w:t>
            </w:r>
          </w:p>
        </w:tc>
      </w:tr>
    </w:tbl>
    <w:p w:rsidR="00841CE7" w:rsidRDefault="00841CE7" w:rsidP="00841CE7"/>
    <w:p w:rsidR="00541CD8" w:rsidRDefault="00541CD8" w:rsidP="00841CE7"/>
    <w:p w:rsidR="00541CD8" w:rsidRDefault="00541CD8" w:rsidP="00841CE7"/>
    <w:p w:rsidR="00541CD8" w:rsidRDefault="00541CD8" w:rsidP="00841CE7"/>
    <w:p w:rsidR="00541CD8" w:rsidRDefault="00541CD8" w:rsidP="00841CE7"/>
    <w:p w:rsidR="00541CD8" w:rsidRDefault="00541CD8" w:rsidP="00841CE7"/>
    <w:p w:rsidR="004B015B" w:rsidRDefault="004B015B" w:rsidP="00841CE7"/>
    <w:p w:rsidR="00406FE7" w:rsidRDefault="00406FE7" w:rsidP="00D53686">
      <w:pPr>
        <w:tabs>
          <w:tab w:val="left" w:pos="351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5"/>
        <w:gridCol w:w="10585"/>
        <w:gridCol w:w="674"/>
      </w:tblGrid>
      <w:tr w:rsidR="0077496A" w:rsidRPr="00AC2346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R</w:t>
            </w:r>
            <w:r w:rsidRPr="0028726A">
              <w:rPr>
                <w:b/>
                <w:i/>
                <w:sz w:val="28"/>
                <w:szCs w:val="28"/>
              </w:rPr>
              <w:t>estituer un contenu / message donné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1332EA">
            <w:pPr>
              <w:jc w:val="center"/>
              <w:rPr>
                <w:b/>
              </w:rPr>
            </w:pPr>
            <w:r w:rsidRPr="00AC2346">
              <w:rPr>
                <w:b/>
              </w:rPr>
              <w:t>RÉF</w:t>
            </w:r>
          </w:p>
        </w:tc>
      </w:tr>
      <w:tr w:rsidR="0077496A" w:rsidRPr="00984F60" w:rsidTr="0077496A">
        <w:trPr>
          <w:trHeight w:val="194"/>
        </w:trPr>
        <w:tc>
          <w:tcPr>
            <w:tcW w:w="273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9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A33CD7">
        <w:trPr>
          <w:trHeight w:val="1375"/>
        </w:trPr>
        <w:tc>
          <w:tcPr>
            <w:tcW w:w="2730" w:type="dxa"/>
            <w:vMerge w:val="restart"/>
          </w:tcPr>
          <w:p w:rsidR="0077496A" w:rsidRPr="001B4655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Prendre la parole pour : - informer ;</w:t>
            </w: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Default="0077496A" w:rsidP="00CD31D1">
            <w:r w:rsidRPr="001B4655">
              <w:rPr>
                <w:b/>
              </w:rPr>
              <w:t>-donner du plaisir/susciter des émotions ;-persuader/convaincre ; - enjoindre</w:t>
            </w:r>
          </w:p>
        </w:tc>
        <w:tc>
          <w:tcPr>
            <w:tcW w:w="10590" w:type="dxa"/>
          </w:tcPr>
          <w:p w:rsidR="00A33CD7" w:rsidRDefault="0077496A" w:rsidP="00CD31D1">
            <w:r>
              <w:t xml:space="preserve">Prendre la parole pour restituer un contenu/message donné avec expression : </w:t>
            </w:r>
          </w:p>
          <w:p w:rsidR="00A33CD7" w:rsidRDefault="0077496A" w:rsidP="00CD31D1">
            <w:r>
              <w:t xml:space="preserve">-en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les étapes d’une prise de parole préparée : se présenter, introduire le sujet, le présenter, conclure.</w:t>
            </w:r>
          </w:p>
        </w:tc>
        <w:tc>
          <w:tcPr>
            <w:tcW w:w="674" w:type="dxa"/>
          </w:tcPr>
          <w:p w:rsidR="0077496A" w:rsidRDefault="00AC2346" w:rsidP="00AC2346">
            <w:pPr>
              <w:jc w:val="center"/>
            </w:pPr>
            <w:r>
              <w:t>P</w:t>
            </w:r>
          </w:p>
          <w:p w:rsidR="00AC2346" w:rsidRDefault="00861815" w:rsidP="00AC2346">
            <w:pPr>
              <w:jc w:val="center"/>
            </w:pPr>
            <w:r w:rsidRPr="00861815">
              <w:rPr>
                <w:highlight w:val="green"/>
              </w:rPr>
              <w:t>9</w:t>
            </w:r>
            <w:r w:rsidR="00AB7F8C" w:rsidRPr="00861815">
              <w:rPr>
                <w:highlight w:val="green"/>
              </w:rPr>
              <w:t>/</w:t>
            </w:r>
            <w:r w:rsidR="00AB7F8C" w:rsidRPr="00861815">
              <w:rPr>
                <w:highlight w:val="cyan"/>
              </w:rPr>
              <w:t>5</w:t>
            </w:r>
          </w:p>
        </w:tc>
      </w:tr>
      <w:tr w:rsidR="0077496A" w:rsidTr="00A33CD7">
        <w:trPr>
          <w:trHeight w:val="1140"/>
        </w:trPr>
        <w:tc>
          <w:tcPr>
            <w:tcW w:w="2730" w:type="dxa"/>
            <w:vMerge/>
          </w:tcPr>
          <w:p w:rsidR="0077496A" w:rsidRDefault="0077496A" w:rsidP="00CD31D1"/>
        </w:tc>
        <w:tc>
          <w:tcPr>
            <w:tcW w:w="10590" w:type="dxa"/>
          </w:tcPr>
          <w:p w:rsidR="0077496A" w:rsidRDefault="0077496A" w:rsidP="00CD31D1">
            <w:r>
              <w:t xml:space="preserve">- 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des règles de courtoisie.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861815" w:rsidP="00AC2346">
            <w:pPr>
              <w:jc w:val="center"/>
            </w:pPr>
            <w:r w:rsidRPr="00861815">
              <w:rPr>
                <w:highlight w:val="green"/>
              </w:rPr>
              <w:t>10</w:t>
            </w:r>
            <w:r w:rsidR="00AB7F8C">
              <w:t>/</w:t>
            </w:r>
            <w:r w:rsidR="00AB7F8C" w:rsidRPr="00AB7F8C">
              <w:rPr>
                <w:highlight w:val="cyan"/>
              </w:rPr>
              <w:t>6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CD31D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/ Élaborer un message</w:t>
            </w:r>
            <w:r w:rsidRPr="00D14327">
              <w:rPr>
                <w:b/>
                <w:i/>
              </w:rPr>
              <w:t xml:space="preserve">                         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CD31D1">
            <w:pPr>
              <w:jc w:val="center"/>
              <w:rPr>
                <w:b/>
                <w:i/>
              </w:rPr>
            </w:pPr>
          </w:p>
        </w:tc>
      </w:tr>
      <w:tr w:rsidR="0077496A" w:rsidTr="0077496A">
        <w:tc>
          <w:tcPr>
            <w:tcW w:w="273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8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77496A">
        <w:trPr>
          <w:trHeight w:val="547"/>
        </w:trPr>
        <w:tc>
          <w:tcPr>
            <w:tcW w:w="2735" w:type="dxa"/>
          </w:tcPr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Prendre la parole pour :</w:t>
            </w:r>
          </w:p>
          <w:p w:rsidR="0077496A" w:rsidRDefault="0077496A" w:rsidP="001332EA">
            <w:pPr>
              <w:rPr>
                <w:b/>
              </w:rPr>
            </w:pPr>
            <w:r>
              <w:rPr>
                <w:b/>
              </w:rPr>
              <w:t xml:space="preserve"> -</w:t>
            </w:r>
            <w:r w:rsidRPr="001B4655">
              <w:rPr>
                <w:b/>
              </w:rPr>
              <w:t>informer ;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 donner du plaisir/susciter des émotions ; 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persuader/convaincre ;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enjoindre</w:t>
            </w:r>
          </w:p>
        </w:tc>
        <w:tc>
          <w:tcPr>
            <w:tcW w:w="10585" w:type="dxa"/>
          </w:tcPr>
          <w:p w:rsidR="0077496A" w:rsidRDefault="0077496A" w:rsidP="001332EA">
            <w:r>
              <w:t xml:space="preserve">Prendre la parole pour produire/élaborer un message qui combine plusieurs des éléments ci-dessous en s’appuyant ou non sur un support de présentation : </w:t>
            </w:r>
          </w:p>
          <w:p w:rsidR="0077496A" w:rsidRDefault="0077496A" w:rsidP="001332EA">
            <w:r>
              <w:t>- en tenant compte de l’intention et du destinataire ;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77496A" w:rsidRDefault="0077496A" w:rsidP="001332EA">
            <w:r>
              <w:t xml:space="preserve">- en utilisant les organisateurs textuels adéquats ; </w:t>
            </w:r>
          </w:p>
          <w:p w:rsidR="0077496A" w:rsidRDefault="0077496A" w:rsidP="001332EA">
            <w:r>
              <w:t xml:space="preserve">- en utilisant les substituts lexicaux ; </w:t>
            </w:r>
          </w:p>
          <w:p w:rsidR="0077496A" w:rsidRDefault="0077496A" w:rsidP="001332EA">
            <w:r>
              <w:t xml:space="preserve">- en utilisant le lexique (courant ou spécifique à la thématique et aux champs disciplinaires) adéquat ; </w:t>
            </w:r>
          </w:p>
          <w:p w:rsidR="0034439B" w:rsidRPr="0034439B" w:rsidRDefault="0034439B" w:rsidP="001332EA">
            <w:pPr>
              <w:rPr>
                <w:color w:val="FF0000"/>
              </w:rPr>
            </w:pPr>
            <w:r w:rsidRPr="0034439B">
              <w:rPr>
                <w:color w:val="FF0000"/>
              </w:rPr>
              <w:t xml:space="preserve">- en utilisant le lexique (courant ou spécifique à la thématique </w:t>
            </w:r>
            <w:r w:rsidRPr="0034439B">
              <w:rPr>
                <w:color w:val="FF0000"/>
                <w:u w:val="single"/>
              </w:rPr>
              <w:t>y compris scolaire</w:t>
            </w:r>
            <w:r w:rsidRPr="0034439B">
              <w:rPr>
                <w:color w:val="FF0000"/>
              </w:rPr>
              <w:t>) adéquat</w:t>
            </w:r>
            <w:r>
              <w:rPr>
                <w:color w:val="FF0000"/>
              </w:rPr>
              <w:t xml:space="preserve"> (P3)</w:t>
            </w:r>
            <w:r w:rsidR="00322CB2">
              <w:rPr>
                <w:color w:val="FF0000"/>
              </w:rPr>
              <w:t> ;</w:t>
            </w:r>
          </w:p>
          <w:p w:rsidR="0077496A" w:rsidRDefault="0077496A" w:rsidP="001332EA">
            <w:r>
              <w:t>- en mobilisant les ressources de la classe (référentiels)</w:t>
            </w:r>
            <w:r w:rsidR="00322CB2">
              <w:t> ;</w:t>
            </w:r>
          </w:p>
          <w:p w:rsidR="0034439B" w:rsidRDefault="0034439B" w:rsidP="001332EA">
            <w:pPr>
              <w:rPr>
                <w:color w:val="FF0000"/>
              </w:rPr>
            </w:pPr>
            <w:r w:rsidRPr="0034439B">
              <w:rPr>
                <w:color w:val="FF0000"/>
              </w:rPr>
              <w:t>- en utilisant les formes verbales qui a</w:t>
            </w:r>
            <w:r>
              <w:rPr>
                <w:color w:val="FF0000"/>
              </w:rPr>
              <w:t>ssurent la cohérence temporelle (P3).</w:t>
            </w:r>
            <w:r w:rsidRPr="0034439B">
              <w:rPr>
                <w:color w:val="FF0000"/>
              </w:rPr>
              <w:t xml:space="preserve"> ; </w:t>
            </w:r>
          </w:p>
          <w:p w:rsidR="0034439B" w:rsidRDefault="0034439B" w:rsidP="001332EA">
            <w:r w:rsidRPr="0034439B">
              <w:rPr>
                <w:color w:val="FF0000"/>
              </w:rPr>
              <w:t xml:space="preserve">- en </w:t>
            </w:r>
            <w:r w:rsidR="004A386E">
              <w:rPr>
                <w:color w:val="FF0000"/>
              </w:rPr>
              <w:t>assurant la reprise anaphorique</w:t>
            </w:r>
            <w:r w:rsidRPr="0034439B">
              <w:rPr>
                <w:color w:val="FF0000"/>
              </w:rPr>
              <w:t xml:space="preserve"> (substituts lexicaux et pronoms personnels</w:t>
            </w:r>
            <w:r w:rsidR="00322CB2">
              <w:rPr>
                <w:color w:val="FF0000"/>
              </w:rPr>
              <w:t xml:space="preserve"> (P3).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861815" w:rsidP="00AC2346">
            <w:pPr>
              <w:jc w:val="center"/>
            </w:pPr>
            <w:r w:rsidRPr="00861815">
              <w:rPr>
                <w:highlight w:val="green"/>
              </w:rPr>
              <w:t>11</w:t>
            </w:r>
            <w:r w:rsidR="00AB7F8C">
              <w:t>/</w:t>
            </w:r>
            <w:r w:rsidR="00AB7F8C" w:rsidRPr="00AB7F8C">
              <w:rPr>
                <w:highlight w:val="cyan"/>
              </w:rPr>
              <w:t>7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Int</w:t>
            </w:r>
            <w:r w:rsidRPr="0028726A">
              <w:rPr>
                <w:b/>
                <w:i/>
                <w:sz w:val="28"/>
                <w:szCs w:val="28"/>
              </w:rPr>
              <w:t>eragir avec autrui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1332E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A386E" w:rsidTr="0077496A">
        <w:trPr>
          <w:trHeight w:val="547"/>
        </w:trPr>
        <w:tc>
          <w:tcPr>
            <w:tcW w:w="2735" w:type="dxa"/>
            <w:vMerge w:val="restart"/>
          </w:tcPr>
          <w:p w:rsidR="004A386E" w:rsidRPr="001B4655" w:rsidRDefault="004A386E" w:rsidP="001332EA">
            <w:pPr>
              <w:rPr>
                <w:b/>
              </w:rPr>
            </w:pPr>
            <w:r w:rsidRPr="001B4655">
              <w:rPr>
                <w:b/>
              </w:rPr>
              <w:t>Prendre la parole en interagissant avec autrui.</w:t>
            </w:r>
          </w:p>
        </w:tc>
        <w:tc>
          <w:tcPr>
            <w:tcW w:w="10585" w:type="dxa"/>
          </w:tcPr>
          <w:p w:rsidR="004A386E" w:rsidRDefault="004A386E" w:rsidP="001332EA">
            <w:r>
              <w:t xml:space="preserve">Prendre la parole dans un groupe : </w:t>
            </w:r>
          </w:p>
          <w:p w:rsidR="004A386E" w:rsidRDefault="004A386E" w:rsidP="001332EA">
            <w:r>
              <w:t xml:space="preserve">- en osant s’exprimer ; </w:t>
            </w:r>
          </w:p>
          <w:p w:rsidR="004A386E" w:rsidRDefault="004A386E" w:rsidP="001332EA">
            <w:r>
              <w:t xml:space="preserve">- en intervenant au moment approprié ; </w:t>
            </w:r>
          </w:p>
          <w:p w:rsidR="004A386E" w:rsidRDefault="004A386E" w:rsidP="001332EA">
            <w:r>
              <w:t xml:space="preserve">- en questionnant ses interlocuteurs ; </w:t>
            </w:r>
          </w:p>
          <w:p w:rsidR="004A386E" w:rsidRDefault="004A386E" w:rsidP="001332EA">
            <w:r>
              <w:lastRenderedPageBreak/>
              <w:t xml:space="preserve">- en répondant à des questions ; </w:t>
            </w:r>
          </w:p>
          <w:p w:rsidR="004A386E" w:rsidRDefault="004A386E" w:rsidP="001332EA">
            <w:r>
              <w:t>- en respectant les règles de courtoisie.</w:t>
            </w:r>
          </w:p>
        </w:tc>
        <w:tc>
          <w:tcPr>
            <w:tcW w:w="674" w:type="dxa"/>
          </w:tcPr>
          <w:p w:rsidR="004A386E" w:rsidRDefault="004A386E" w:rsidP="00AC2346">
            <w:pPr>
              <w:jc w:val="center"/>
            </w:pPr>
            <w:r>
              <w:lastRenderedPageBreak/>
              <w:t>P</w:t>
            </w:r>
          </w:p>
          <w:p w:rsidR="004A386E" w:rsidRDefault="004A386E" w:rsidP="00AC2346">
            <w:pPr>
              <w:jc w:val="center"/>
            </w:pPr>
            <w:r w:rsidRPr="00861815">
              <w:rPr>
                <w:highlight w:val="green"/>
              </w:rPr>
              <w:t>12</w:t>
            </w:r>
            <w:r>
              <w:t>/</w:t>
            </w:r>
            <w:r w:rsidRPr="00AB7F8C">
              <w:rPr>
                <w:highlight w:val="cyan"/>
              </w:rPr>
              <w:t>8</w:t>
            </w:r>
          </w:p>
        </w:tc>
      </w:tr>
      <w:tr w:rsidR="004A386E" w:rsidTr="0077496A">
        <w:trPr>
          <w:trHeight w:val="547"/>
        </w:trPr>
        <w:tc>
          <w:tcPr>
            <w:tcW w:w="2735" w:type="dxa"/>
            <w:vMerge/>
          </w:tcPr>
          <w:p w:rsidR="004A386E" w:rsidRPr="001B4655" w:rsidRDefault="004A386E" w:rsidP="001332EA">
            <w:pPr>
              <w:rPr>
                <w:b/>
              </w:rPr>
            </w:pPr>
          </w:p>
        </w:tc>
        <w:tc>
          <w:tcPr>
            <w:tcW w:w="10585" w:type="dxa"/>
          </w:tcPr>
          <w:p w:rsidR="004A386E" w:rsidRPr="004A386E" w:rsidRDefault="004A386E" w:rsidP="001332EA">
            <w:pPr>
              <w:rPr>
                <w:color w:val="FF0000"/>
              </w:rPr>
            </w:pPr>
            <w:r w:rsidRPr="004A386E">
              <w:rPr>
                <w:color w:val="FF0000"/>
              </w:rPr>
              <w:t>Partager ses écrits réflexifs :</w:t>
            </w:r>
          </w:p>
          <w:p w:rsidR="004A386E" w:rsidRPr="004A386E" w:rsidRDefault="004A386E" w:rsidP="001332EA">
            <w:pPr>
              <w:rPr>
                <w:color w:val="FF0000"/>
              </w:rPr>
            </w:pPr>
            <w:r w:rsidRPr="004A386E">
              <w:rPr>
                <w:color w:val="FF0000"/>
              </w:rPr>
              <w:t xml:space="preserve">- en cherchant à préciser sa pensée ; </w:t>
            </w:r>
          </w:p>
          <w:p w:rsidR="004A386E" w:rsidRDefault="004A386E" w:rsidP="001332EA">
            <w:r w:rsidRPr="004A386E">
              <w:rPr>
                <w:color w:val="FF0000"/>
              </w:rPr>
              <w:t>- en explicitant ses idées, apporter des exemples.</w:t>
            </w:r>
          </w:p>
        </w:tc>
        <w:tc>
          <w:tcPr>
            <w:tcW w:w="674" w:type="dxa"/>
          </w:tcPr>
          <w:p w:rsidR="004A386E" w:rsidRDefault="004A386E" w:rsidP="004A386E">
            <w:pPr>
              <w:jc w:val="center"/>
            </w:pPr>
            <w:r>
              <w:t>P</w:t>
            </w:r>
          </w:p>
          <w:p w:rsidR="004A386E" w:rsidRDefault="004A386E" w:rsidP="00AC2346">
            <w:pPr>
              <w:jc w:val="center"/>
            </w:pPr>
            <w:r w:rsidRPr="004A386E">
              <w:rPr>
                <w:highlight w:val="green"/>
              </w:rPr>
              <w:t>13</w:t>
            </w:r>
          </w:p>
        </w:tc>
      </w:tr>
    </w:tbl>
    <w:p w:rsidR="00841CE7" w:rsidRDefault="00841CE7" w:rsidP="00CF2732"/>
    <w:sectPr w:rsidR="00841CE7" w:rsidSect="00CF2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417" w:bottom="0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90" w:rsidRDefault="00982D90" w:rsidP="00022FBD">
      <w:pPr>
        <w:spacing w:after="0" w:line="240" w:lineRule="auto"/>
      </w:pPr>
      <w:r>
        <w:separator/>
      </w:r>
    </w:p>
  </w:endnote>
  <w:endnote w:type="continuationSeparator" w:id="0">
    <w:p w:rsidR="00982D90" w:rsidRDefault="00982D90" w:rsidP="0002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8A" w:rsidRDefault="007E1C8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876550"/>
      <w:docPartObj>
        <w:docPartGallery w:val="Page Numbers (Bottom of Page)"/>
        <w:docPartUnique/>
      </w:docPartObj>
    </w:sdtPr>
    <w:sdtEndPr/>
    <w:sdtContent>
      <w:p w:rsidR="00406FE7" w:rsidRDefault="00406F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C8A" w:rsidRPr="007E1C8A">
          <w:rPr>
            <w:noProof/>
            <w:lang w:val="fr-FR"/>
          </w:rPr>
          <w:t>1</w:t>
        </w:r>
        <w:r>
          <w:fldChar w:fldCharType="end"/>
        </w:r>
      </w:p>
    </w:sdtContent>
  </w:sdt>
  <w:p w:rsidR="00406FE7" w:rsidRDefault="00406FE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8A" w:rsidRDefault="007E1C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90" w:rsidRDefault="00982D90" w:rsidP="00022FBD">
      <w:pPr>
        <w:spacing w:after="0" w:line="240" w:lineRule="auto"/>
      </w:pPr>
      <w:r>
        <w:separator/>
      </w:r>
    </w:p>
  </w:footnote>
  <w:footnote w:type="continuationSeparator" w:id="0">
    <w:p w:rsidR="00982D90" w:rsidRDefault="00982D90" w:rsidP="0002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8A" w:rsidRDefault="007E1C8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</w:p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jc w:val="center"/>
      <w:rPr>
        <w:b/>
        <w:sz w:val="28"/>
        <w:szCs w:val="28"/>
      </w:rPr>
    </w:pPr>
    <w:r w:rsidRPr="00861815">
      <w:rPr>
        <w:b/>
        <w:sz w:val="28"/>
        <w:szCs w:val="28"/>
        <w:highlight w:val="green"/>
      </w:rPr>
      <w:t>P</w:t>
    </w:r>
    <w:r w:rsidR="00861815" w:rsidRPr="00861815">
      <w:rPr>
        <w:b/>
        <w:sz w:val="28"/>
        <w:szCs w:val="28"/>
        <w:highlight w:val="green"/>
      </w:rPr>
      <w:t>3</w:t>
    </w:r>
    <w:r>
      <w:rPr>
        <w:b/>
        <w:sz w:val="28"/>
        <w:szCs w:val="28"/>
      </w:rPr>
      <w:t>-</w:t>
    </w:r>
    <w:r w:rsidRPr="00AB7F8C">
      <w:rPr>
        <w:b/>
        <w:sz w:val="28"/>
        <w:szCs w:val="28"/>
        <w:highlight w:val="cyan"/>
      </w:rPr>
      <w:t>P2</w:t>
    </w:r>
  </w:p>
  <w:p w:rsidR="00541CD8" w:rsidRDefault="00FA665C" w:rsidP="00406FE7">
    <w:pPr>
      <w:pStyle w:val="En-tte"/>
      <w:tabs>
        <w:tab w:val="left" w:pos="3706"/>
        <w:tab w:val="center" w:pos="7002"/>
      </w:tabs>
      <w:jc w:val="center"/>
      <w:rPr>
        <w:b/>
        <w:sz w:val="28"/>
        <w:szCs w:val="28"/>
      </w:rPr>
    </w:pPr>
    <w:r w:rsidRPr="00406FE7">
      <w:rPr>
        <w:b/>
        <w:sz w:val="28"/>
        <w:szCs w:val="28"/>
      </w:rPr>
      <w:t>COMPÉTENCES DANS LES VISÉES DE PRODUCTION</w:t>
    </w:r>
  </w:p>
  <w:p w:rsidR="006D0E48" w:rsidRPr="00406FE7" w:rsidRDefault="007E1C8A" w:rsidP="007E1C8A">
    <w:pPr>
      <w:pStyle w:val="En-tte"/>
      <w:tabs>
        <w:tab w:val="left" w:pos="3706"/>
        <w:tab w:val="center" w:pos="7002"/>
      </w:tabs>
      <w:rPr>
        <w:b/>
        <w:sz w:val="28"/>
        <w:szCs w:val="28"/>
      </w:rPr>
    </w:pPr>
    <w:r>
      <w:t xml:space="preserve">La maitrise des compétences implique la mobilisation des savoirs et des savoir-faire acquis au fil des années précédentes. Par conséquent, leur intégration dans des tâches signifiantes favorise leur </w:t>
    </w:r>
    <w:r>
      <w:t>entretien.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8A" w:rsidRDefault="007E1C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D"/>
    <w:rsid w:val="00022FBD"/>
    <w:rsid w:val="0003048D"/>
    <w:rsid w:val="000F29EA"/>
    <w:rsid w:val="000F46F3"/>
    <w:rsid w:val="001044AE"/>
    <w:rsid w:val="00141CCC"/>
    <w:rsid w:val="001B4655"/>
    <w:rsid w:val="00261D6D"/>
    <w:rsid w:val="00277DD8"/>
    <w:rsid w:val="0028726A"/>
    <w:rsid w:val="003015FA"/>
    <w:rsid w:val="00322CB2"/>
    <w:rsid w:val="0034439B"/>
    <w:rsid w:val="00352F0B"/>
    <w:rsid w:val="003B38D0"/>
    <w:rsid w:val="003B5405"/>
    <w:rsid w:val="00406FE7"/>
    <w:rsid w:val="00410492"/>
    <w:rsid w:val="0042535A"/>
    <w:rsid w:val="00433DB8"/>
    <w:rsid w:val="0046333F"/>
    <w:rsid w:val="004A386E"/>
    <w:rsid w:val="004B015B"/>
    <w:rsid w:val="00504403"/>
    <w:rsid w:val="00541CD8"/>
    <w:rsid w:val="00570230"/>
    <w:rsid w:val="0059738F"/>
    <w:rsid w:val="00605B53"/>
    <w:rsid w:val="006376C7"/>
    <w:rsid w:val="00653039"/>
    <w:rsid w:val="00655119"/>
    <w:rsid w:val="00666368"/>
    <w:rsid w:val="006D0E48"/>
    <w:rsid w:val="0077496A"/>
    <w:rsid w:val="007A5C3A"/>
    <w:rsid w:val="007D4F16"/>
    <w:rsid w:val="007E1C8A"/>
    <w:rsid w:val="00841CE7"/>
    <w:rsid w:val="00861815"/>
    <w:rsid w:val="00884924"/>
    <w:rsid w:val="00982D90"/>
    <w:rsid w:val="0099558E"/>
    <w:rsid w:val="009E7363"/>
    <w:rsid w:val="00A300A3"/>
    <w:rsid w:val="00A33CD7"/>
    <w:rsid w:val="00AB7F8C"/>
    <w:rsid w:val="00AC2346"/>
    <w:rsid w:val="00AF5C80"/>
    <w:rsid w:val="00B40103"/>
    <w:rsid w:val="00B742CA"/>
    <w:rsid w:val="00B877F3"/>
    <w:rsid w:val="00BB6124"/>
    <w:rsid w:val="00CC26F1"/>
    <w:rsid w:val="00CD31D1"/>
    <w:rsid w:val="00CF2732"/>
    <w:rsid w:val="00D017D8"/>
    <w:rsid w:val="00D14327"/>
    <w:rsid w:val="00D53686"/>
    <w:rsid w:val="00D77E97"/>
    <w:rsid w:val="00DD2840"/>
    <w:rsid w:val="00E263CB"/>
    <w:rsid w:val="00E43C1A"/>
    <w:rsid w:val="00E6352A"/>
    <w:rsid w:val="00EA3BAF"/>
    <w:rsid w:val="00EE2329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EFB56-D4DE-4EFF-9F9E-BFB943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BD"/>
  </w:style>
  <w:style w:type="paragraph" w:styleId="Pieddepage">
    <w:name w:val="footer"/>
    <w:basedOn w:val="Normal"/>
    <w:link w:val="Pieddepag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59D6-FB3A-452B-A2D6-D1E1C67E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39</cp:revision>
  <dcterms:created xsi:type="dcterms:W3CDTF">2022-12-30T13:37:00Z</dcterms:created>
  <dcterms:modified xsi:type="dcterms:W3CDTF">2024-10-16T07:15:00Z</dcterms:modified>
</cp:coreProperties>
</file>